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in developing dynamic web and mobile applications. Proficient in both front-end and back-end technologies, with expertise in Django, Node.js, React, and AWS. Excellent communicator with proven ability to work collaboratively in cross-functional teams, enhance system performance, and drive innovation in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Ruby, C#, Go,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Ruby on Rails, Node.js, Express,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S3,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CI/CD, Ansible, CloudFormation, Istio, Nagios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web application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backend, enhancing user interactivity and customer engagement significantly while adhering to industry best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developing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processes, which improved application efficiency and significantly enhanced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operations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orchestrating container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disaster recovery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for clean code, guiding junior developers while cultivating a culture of collaboration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automating deployment processes and environment configuration, drastically reducing provisioning time and minimizing human error in cloud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develop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aesthetic and fluid user experience across both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and deliverables, conducting sprint reviews and planning sessions that fostered clarity and accountability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customer-centric development, applying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Pyramid Principle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messaging clarity and communication effectiveness while training team members on client interaction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of web applications using various tools to identify bottlenecks and optimize application speed and performance, thereby significantly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sessions to foster team growth, enhancing junior developer skills in both backend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Git, automating testing and deployment procedures to facilitate rapid releases while maintaining code integrity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solutions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Nagios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uptime and proactive issue resolution, which greatly improved client trust and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efforts from monolithic to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maintainability while modernizing legacy systems for improved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features into applications using WebSocket technologies, enhancing user engagement and providing instantaneous interactions for improved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operational costs by optimizing database queries and restructuring data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better allocation of storage resources within the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back-end services that guide dynamic websites and mobile applications for seamless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architecture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application remains modular and easily scalable, facilitating rapid feature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system requirements and translate them into technical specifications, implementing these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UI enhancements that align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transition to cloud-native applications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business to achieve greater flexibility and scalability 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practices with daily stand-ups and sprint retrospectives, thus fostering team accountability and promoting a culture of continuous improvement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empowering team members with the knowledge needed to streamline workflows and enhance code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database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data retrieval and reliable storage solutions tailored to team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customer-facing teams to ascertain feedback on applications, iteratively improving user interfaces and functionalities, leading to stronger customer satisfaction metrics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logging and error tracking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a system to monitor app performance and rectify runtime errors proactively and collaboratively with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the development lifecycle, ensuring compliance with relevant standards to protect user data and enhance system integrity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dashboards that presented key metrics, significantly aiding in project transparency and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testing sessions to ensure high-quality applications, emphasizing thorough verification of features in line with user specifications before release, fostering a strong culture of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