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focused on web and mobile applications. Proven expertise in Ruby on Rails, Python, and cloud infrastructure technologies. Strong collaborator with a passion for building scalable, testable systems and delighting customers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HTML/CSS,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Angular, Node.js, Django, Flask,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Clickhouse, Redis,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New Relic, Prometheus, Grafana,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RSpec, Cypress, Jenkins, GitLab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engineers to define feature requirements, prioritize backlog, and reduce time to market through agile development practices while ensuring high customer satisfaction as a key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reliability for high-traffic scenarios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end-to-end automated testing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quality and robustness before deployments by fostering a culture of continuous integration and testing 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that shaped the direction of product development, achieving high availability and reliability through cloud-based solutions implemented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promoting best practices and knowledge sharing among peers, which helped elevate the team's coding standards and fostered a culture of collective ownership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customer calls with design and product teams to gather user feedback, which influenced the product roadmap and led to notable enhancements in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comprehensive monitoring and observability strategy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health and performance metrics were always visible for timely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while reducing manual errors and ensuring consistent, repeatable builds for all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clean, testable code and software design, fostering professional growth and a collaborative team environment that values innovation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integrate new provider APIs and improve the onboarding process for seamless customer engagements, directly impacting user acquisition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queries and large data migrations by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overall application responsiveness in data-critical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system performance post-launch and iterated on product features based on user engagement analytics, directly contributing to the iterative improvement of the core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use of responsive web design principles and best practices ensuring that applications built were accessible on both desktop and mobile devices, thereby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serverless architecture principles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infrastructure management overhead and improving deployment agility across multiple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transparency and accountability during team meetings, focusing on results and direct feedback to continuously improve the development process and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for applications serving millions of users without compromising reliability or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engagement through responsive design and ensuring accessibility standards were met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product features, translating user feedback into actionable development tasks and prioritizing the team’s efforts for maximum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robust, reusable code and libraries for future use, ensuring maintainability and scalability while adhering to best practices for software engineering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the core application architecture, broadening functionality based on evolving business requirements and user expectations to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including sprint planning and retrospectives, fostering a collaborative team environment focused on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coding standards, design patterns, and best practices which elevated team performance and the overall quality of deliverables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and performance issues, successfully optimizing existing services via refactoring and architectural enhancements based on evolving best practices in software engineering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optimization, leveraging technologies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retrieval for dynamic user content and application states.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development best practices through code reviews, pair programming, and collaborative problem-solving sessions that reinforced a strong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community hacks, enhancing personal skills while promoting healthy development practices and community engagement in the wider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to enhance team competencies and introduce team members to the latest technologies and frameworks, ensuring continuous learning and adaptation to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