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full-stack web and mobile application development, specializing in TypeScript, React, Next.js, and cloud infrastructures. Proven ability to design scalable, high-performance applications integrating modern technology and user-oriented design, with a focus on AI-powered tools and developer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Go,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Bootstrap, TailwindCSS,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OpenSearch,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CI/CD (Jenkins, GitLab)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Webpack, Babel, ESLint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and Design teams to develop innovative AI-powered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user-centered design principles and engaging user experiences while enhancing overall functionality and performance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discussions, contributing to defining best practices and guidelines for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highly resilient, scalable backend services that support dynamic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complex full-stack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enhancing application performance and SEO, while ensuring smooth user interactions and reliable data fetching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a culture of quality by emphasizing best practices in coding and testing, significantly reducing bugs and improving maintainability through rigorous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deployment processes, reduced lead times, and maintained a consistently high uptime for critical services supporting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system architectures and workflows, ensuring transparency and knowledge sharing across teams while facilitating onboarding for new developers through comprehensive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analyzing resource usage, employing tools and strategies that enhanced both frontend load times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response times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user research and usability testing sessions, translating user feedback into actionable development improvements that significantly increased customer satisfaction and engagement with the platform's core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robust security standards and practices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into the development lifecycle, identifying vulnerabilities and implementing solutions that fortified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and interns, facilitating knowledge transfer and professional growth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frameworks, and software engineering concepts within a team-oriented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improving developer experience and workflow efficiency by introducing automation tools and scripts that simplified repetitive tasks, minimizing manual interventions during routine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adopting a remote-first work culture by optimizing asynchronous communication strategies, maintaining team cohesion and productivity across geographically distributed teams using digital collaboration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initiatives by actively participating in group discussions and organizing workshops to promote equal opportunities and representation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tutorial and documentation resources to aid in the onboarding of new technologies and frameworks that enhanced team understanding and accelerated project ramp-up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business needs, translating insights into technical requirements that informed product development and drove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efficiency by enabling quick assembly of product features while adhering to contemporary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facilitate project requirements gathering, ensuring that development aligns with business objectives while keeping user experience at the forefront of product design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and design for complex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exchange patterns and simplifying integrations with third-party services ensuring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to refine team processes which enhanced project transparency and fostered a culture of continuous improvement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code reviews to identify bottlenecks and optimize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deployment methodologies lead to faster delivery cycles and improved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design and implement data-fetching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thereby improving data accessibility and responsiveness in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user guidelines for newly developed features, ensuring accessibility and understanding while supporting adherence to established policies and procedures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application security and data protection standards by integrating security-focused designs and protocols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checks during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quality of the frontend applications through meticulous attention to UI/UX details,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responsive and attractive interface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project tracking and documentation, improving transparency and collaboration within cross-functional teams while ensuring alignment with core product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infrastructures that supported dynamic scaling and resource management, facilitating increased operational efficiency and minimizing unnecessary overhead costs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refactoring legacy codebases, applying modern coding practices to migrate applications to more robust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increasing maintainability and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