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designing and implementing scalable web and mobile applications. Proven expertise in AWS, frontend, and backend development, focusing on operationalizing machine learning at scale. Strong ability to lead complex architecture projects and deliver high-quality solutions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Lambda, ECS, S3, Step Functions, DynamoDB, Bedrock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Vue, Angular, JavaScript, HTML5, CSS3,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Python, Rust, Go, Node.js, Express, Microservices, API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Machine Learning, Big Data, ETL, Data Engineering, Data Visualization, Database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CI/CD, Git, Jenkins,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of scalable web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user experience and streamline operations across various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complex APIs that are consumed by modern web applications, facilitating the integration of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server-side applications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high-volume data ingestion and processing for various customer-oriented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translating complex business requirements into effective technical solutions while ensuring adherence to best practices in software development and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deployment and integration of multiple services and applications in a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modularity, scalability, and maintainability, allowing for rapid iteration and deployment of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engineers, implementing coding standards and fostering a collaborative team environment focused on innovation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Operationalized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big data processes, allowing </w:t>
      </w:r>
      <w:r w:rsidRPr="00745DD3">
        <w:rPr>
          <w:rFonts w:ascii="Roboto Light" w:eastAsia="Roboto Light" w:hAnsi="Roboto Light" w:cs="Roboto Light"/>
          <w:b/>
          <w:bCs/>
          <w:color w:val="404040" w:themeColor="text1" w:themeTint="BF"/>
          <w:sz w:val="20"/>
          <w:szCs w:val="20"/>
        </w:rPr>
        <w:t xml:space="preserve">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leverage insights from vast datasets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accurate technical documentation for projects and architectures, ensuring clarity and communication of system designs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modern frameworks and libraries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responsiveness and functionality of user interfaces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best practices, driving continuous improvement within the team and ensuring product quality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emerging technologies, ensuring the team remained at the forefront of the industry and capable of meeting evolving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technology assessments and process improvements, identifying opportunities to enhance performance and reduce operational complexities within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software development methodologies, enhancing team skills and knowledge in cloud technologies and effective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product direction through collaboration with product management and marketing teams, aligning technical capabilities with user needs and market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enterprise-level applications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user engagement in diverse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communication between server-side logic and client applications, utilizing frameworks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and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sprint cycles and ensure timely delivery of projects while fostering a collaborative team atmosphere.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build responsive and intuitive user interfaces that enhanced user satisfaction and engagement, applying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code reviews and debugging sessions, driving code quality and system performance through peer feedback and collaborative troubleshooting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unit and integration testing frameworks to ensure code reliability and reduce defect rates across various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database management and optimization using technologies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storage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meetings to gather requirements and design solutions that align technical capabilities with strategic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sales and customer support teams to translate user feedback into actionable technical improvements, enhancing application features based on real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code changes effectively through collaborative workflows and ensuring product integrity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problem-solving abilities in high-pressure environments, consistently delivering functional solutions to client challenges and improving overall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encouraging experimentation with new technologies and development techniques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