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high-impact web and mobile applications. Expertise in React, Node.js, and MongoDB with a strong background in product delivery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Redux, Next.js, Vue.js, Less,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Mongoose, REST APIs, GraphQL,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Redis, PostgreSQL, MySQL,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CircleCI, Mocha,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Elastic Beanstalk, EC2, CloudFront, Route 53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Kubernetes,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within Localize's core product,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frontend functionalities in a modern single-page application that prioritizes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interaction between frontend and backend components, improving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modernize and evolve the existing codebase by identifying technical debt, improving architecture patterns, and ensuring smooth incremental upgrades without disrupting customer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remote teams to scope ambiguous projects, translating vague problem statements into clear execution plans and ensuring alignment with stakeholders at every stage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high-quality engineering through thorough code reviews, solid testing practices, and meaningful documentation, maintaining a high bar for code quality and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and architecture decisions to improve platform fundamentals, such as observability, security, and developer experience, aligning team efforts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production bugs throughout the development lifecycle, implementing incident response strategies that significantly enhanced system reliability metrics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on the engineering team through meaningful peer code reviews and pairing, leveraging shared knowledge to enhance overall project output and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performance through continuous iteration and delivery, implementing proven methodologies and tools that streamline development processes while focusing on user-centric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 design and high-level architecture for new initiatives, ensuring thorough planning and resource allocation to meet project deadlines for critical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engineers, promoting a culture of learning and knowledge sharing that accelerated team growth and improved technical capabilities collectively.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requirements and technologies, demonstrating flexibility in approach and ensuring successful delivery of mission-critical products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architecture practices to minimize complexities in the codebase while implementing best practices in security and data privacy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 development pipelines to enhance functionality and user engagement across systems, keeping the product competitive and innovative.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product metrics to guide future iterations and improvements, ensuring that development efforts align with user needs and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state management patterns that promote efficient rendering and enhanced user interaction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to support high-traffic applications and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employing best practices in schema design, indexing, and query optimization to enhance data retrieval performance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agile environments, ensuring clear communication and understanding of project requirements to deliver impactful products in fast-paced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modernization efforts by upgrading frameworks, improving dependency management, and enhancing testing coverage, ultimately reducing technical debt and improving development speeds.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interfaces and integration with frontend services, improving the responsiveness and reliability of the entire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(CI/CD) initiatives, implementing tooling and pipelines that streamline deployments and enhance collaboration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that promote component-based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speeding up development cycles across multiple features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tuning and optimization, analyzing application metrics to identify bottlenecks and implementing enhancements that deliver smooth user experiences on the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knowledge through mentorship and technical workshops, helping team members elevate their skills and understanding of advanced programming concepts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mockups into functional and visually appealing frontend components, maintaining high standards for the user interface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cloud resources effectively,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Beanstalk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reduce operational complexities.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