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the industry, specializing in full-stack development, focusing on web and mobile applications. Proficient in translating business requirements into innovative software solutions utilizing .NET Core, AWS, and JavaScript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HTML5, CSS3,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jQuery, Sass, Backbone.js, Knockout.js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Node.js, ASP.NET, Express.js, Django, Ruby on Rails, Spring Boot,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 Server, Oracle,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Jenkins, Git,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lifecycle of software development for multiple projects, driving architecture and applying agile methodologies to optimize delivery timelines through collaboration with cross-functional teams and iterative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connections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hosting and data management, enhancing the reliability and performance of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responsive front-end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intuitive user experience by leveraging UI/UX best practices during user interface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solutions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implementing efficient data access strategies that improved application performance and minimized latency during peak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security protocols, coding standards, and best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which safeguarded sensitive data and bolstered application security against common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QA team to establish comprehensive testing strategies encompassing unit tests, integration tests, and end-to-end tests which improved code quality and reduced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development, fostering a culture of learning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maintained detailed documentation for codebase management, which improved team efficiency and ensured adherence to industry standards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actively in sprint planning and retrospectives, which facilitated adaptive project management and streamlined internal communications leading to enhanced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POC initiatives to explore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adoption of microservices architectures to stay ahead of industry trends and improve application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application troubleshooting, debugging, and facilitated software upgrades effectively by employing best troubleshooting practices and collaborating closely with DevOps teams for swift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technical documentation and user manuals, which supported team onboarding and promoted knowledge sharing across the organization facilitating smoother transitions for new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integration of APIs for external services and third-party tools to enhance application functionalities, driving business value and improved customer satisfaction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requirements and provide technological solutions, demonstrating adaptability and strong communication skills in conveying complex technical concepts to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active role in community-driven technology forums, enhancing personal learning while contributing back to the developer community through knowledge sharing and networking opportunities.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 software through comprehensive unit testing and adherence to software development best practices during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graphic designers and product managers to convert UI designs into seamless visual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implementing modern design principles and responsive layouts for diverse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interaction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ORM, optimizing queries and data transactions which resulted in significantly improved application performance and reliability under user 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APIs that enabled effective data exchange between front-end and back-end systems, ensuring responsive applications that catered to user needs while adhering to established architectural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to standardize the application infrastructure on cloud platforms,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cost-effectiveness of service deployment while adhering to organizational goals and technology roadmaps.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retrospectives and sprint reviews, contributing to continuous process improvement and team cohesion, which enhanced overall team productivity and maintained a focus on delivering value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engineers to implement automated testing frameworks, leading to a significant increase in test coverage and early detection of defects during development cycles, thus improving time-to-market.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from monolithic architectures to microservices, improving application maintainability and scale, ensuring a smoother deployment strategy through orchestrated container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and workshops on the latest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collaborative learning environments and nurturing technical growth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applications by conducting thorough code reviews and applying profiling techniques that resulted in reduced load times and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determine project requirements and expectations, translating complex business needs into functional software, thus ensuring alignment between project deliverables and client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CI/CD tools, which streamlined collaboration and project progress tracking across diverse teams and enhanced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