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extensive experience in software development, specializing in web and mobile applications. Proficient in distributed systems, cloud computing, and Trust &amp; Safety practices. Proven expertise in developing scalable and resilient systems with a focus on fraud detection, automated solutions, and compliance with legal standards, aiming to enhance platform integrity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Go,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Ruby on Rails, Express.js, Django,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Kubernetes, Terraform, Docker, Argo Workflows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MySQL, MongoDB, Elasticsearch,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Pandas, NumPy, Matplotlib,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systems to proactively detect and mitigate fraud, abuse, and other threats to platform integrity,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real-time data processing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APIs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capability for product features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Trust &amp;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ensure compliance with regulatory requirements while architecting systems adaptable to evolving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alerting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proactively manage potential security breaches, significantly improving the responsiveness and adaptability of the Trust &amp; Safety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root cause analyses of incidents, implementing long-term fixes to enhance system resilience and reliability while optimizing performance for high availability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fostered a strong engineering culture focused on operational excellence and collective ownership of system security and user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deploy, manage, and scale applications efficiently,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engineering community to stay informed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threats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vulnerabilities, and mitigation techniques, leading training sessions on best practices within the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and processes to ensure knowledge sharing and continuity within the team, contributing to better employee onboarding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continuous deployment (CI/CD) pipelines into development processes enhancing service delivery efficiencies and overall delivery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 for business-critical alerts, ensuring prompt and effective responses to incidents and maintaining uptime and service quality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high-traffic, high-availability platforms and systems to support operational growth and increasing user demand in a security-focused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unit, functional, and integration tests for applications to ensure clean, reliable, and maintainable code according to industry best practices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promote innovative solutions for combating threats and security challenges, contributing insights from industry trends and personal expertise.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focusing on user access control and data security to protect sensitive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backend solutions in a microservices architecture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ensure robust application performance and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code reviews, enhancing code quality through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practices, promoting a culture of quality and excellence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intuitive UX to support user engagement and the Trust &amp; Safety initiatives of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build analytical models that uncovered patterns in user behavior, influencing tool design for fraudulent behavior detection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junior developers, improving team capabilities in full stack development, while sharing established best practices and emerging technologies relevant to their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 to streamline project workflows, enhancing project visibility and accountability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systems, expanding feature sets in response to emerging customer needs and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facilitating more efficient deployment processes and improving system reliability during upgrades and rollbacks.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assessments and vulnerability analyses, applying industry standards to identify and remedy potential weaknesses proactively, contributing to the overall safety of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stakeholders to align technical decisions with business goals, ensuring that development efforts were focused on delivering maximum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keep abreast of industry trends and standards related to software development practices, particularly in SaaS environments, informing company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