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field, specializing in web and mobile applications. Proficient in React, TypeScript, Python, FastAPI, and PostgreSQL, with a solid background in advanced AI-driven analysis and architectural planning. Demonstrates exceptional communication and technical decision-making capabilities, ensuring alignment within teams and delivering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Django, Flask,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Vagrant,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BERT, TensorFlow, PyTorch, Hugging Face Transformers,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Components: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CKEditor, Sass, Bootstrap, Material-UI,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planning for multiple large-scale applications,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provide responsive design for varied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workflows and enabling efficient communication between the client and server components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multi-LLM orchestration layer that executed hundreds of model calls per operation, greatly improving application responsiveness and user engagement through dynamic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align on technical proposals and architectural decisions, improving project clarity and fostering a collaborative development environment with shared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components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CKEditor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document formatting workflows were intuitive and enhanced overall user experience as part of the document management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detailed backlog of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in progress tracking and enabling the team to iterate rapidly to release verifiable features on a weekly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manipulate complex datasets, implementing optimized queries that led to significant performance enhancements in data retrieval and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modern testing frameworks to ensure the reliability of new features, and preserved code integrity while encouraging automated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continuous improvement through regular code reviews and mentorship, which contributed to the professional growth of team members and aligned with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between user experiences and development outputs, ensuring that delivered functionalities were closely aligned with client expectations and meant for high volume 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scalable cloud solutions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deployment efficiencies and resource optimization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when architecting systems, effectively mitigating risks and ensuring data protection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team to translate business requirements into technical functionalities, facilitating smooth transitions from initial brainstorming sessions 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usability through collaboration with designers to create user-centric interfaces, paving the way for higher user retention and satisfaction in delivering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methodologies, participating actively in scrum meetings and retrospectives to foster a dynamic and responsive project management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web applications, ensuring they were performant and accessible for a variety of users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data handling capabilities that ensured frontend applications could efficiently display and store information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collaboration, facilitating smooth integration of code among team members and managing project changes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to enhance team productivity and knowledge sharing, fostering an environment of continuous improvement and skills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ensure product quality through thorough testing phases, resulting in the swift identification and resolution of any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made data-driven enhancements, improving load times and user satisfaction through comprehensive analysis and tuning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engineers by creating comprehensive documentation that detailed system architectures, workflows, and development protocols for easy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increase communication and share insights, which advanced knowledge regarding market needs, client interactions, and technical challenges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best practices in coding and documentation, prioritizing maintainability and compliance with established coding standards that improved the quality of work outputs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stack evolution discussions, bringing knowledge of emerging technologies and methodologies to the table for the potential enhancement of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various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creation of a single view for data consumption, significantly optimizing client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high-level architecture discussions, aiding the alignment of broader development goals with organizational objectives and ensuring deliverables met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