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11 years of experience in software development, specializing in building high-performance web applications with a focus on React, TypeScript, and performance optimization. Proficient in collaborating with cross-functional teams to integrate AI functionalities and committed to delivering exceptional user experiences by implementing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Context API, MobX, Recoil,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WebRTC, WebSocket, JSON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feature-rich user experiences and pushing the boundaries of frontend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functionalities within SPAs, such as automated camera control systems, integrating AI modules to enhance user interaction and optimize performance in real-time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machine learning and backend engineers, ensuring the seamless integration of AI functionalities into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coding best practices, focusing on crafting clean, maintainable code that adhered to industry standards and promoted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thorough analysis and enhancement of rendering performance, ensuring fast load times and a smooth user experience for demanding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design concepts effectively to stakeholders, facilitating ongoing discussions about project scope and refining requirements for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frontend technologies, advocating for the adoption of best practices and incorporating innovative solutions to improve user experience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to microservices architecture for certain components, enhancing scalability and reliability in response to growing user demands and performance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consistency across the application while enhancing modularity and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communication features, improving user engagement in applications reliant on remote interactions and live streaming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performance optimization techniques, such as lazy loading and code-splitting, to improve application efficiency, thereby delivering a responsive user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knowledge-sharing sessions to foster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ensure seamless transitions between design and development phases, prioritizing an intuitive user experience and responsiveness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metrics to drive product enhancements and iterate on features, ensuring a user-centric approach to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contributing to team dynamics and continuous improvement through iterative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included backend services that integrated seamlessly with various frontend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participated in code reviews to ensure code quality and adherence to best practices, leading to a more robust and maintainable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collaborating closely with cross-functional teams to deliver product features efficiently and timely while adapting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to support frontend applications and improve the overall architecture, leading to a more dynamic interaction between frontend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performance based on user feedback, enhancing efficiency and user satisfaction through careful profiling and resource management of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flows in applications, leading to reduced complexity and improved performance in state-heavy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knowledge of templating languages and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modular design and maintainable CSS practices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product managers to scope and prioritize feature requests, translating user needs into actionable development tasks and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to automate testing and deployment processes, enhancing team efficiency and facilitating rapid iterations in response to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cloud resources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deployment and performance reliability under varying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coding exercises to share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practices with other engineering teams, fostering skill development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success in optimizing legacy systems by migrating them to contemporary frameworks, which improved application performance and user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