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software development professional with 11 years of experience in designing and implementing web and mobile applications. Proficient in React, Node.js, and RESTful APIs, with a passion for delivering impactful digital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JavaScript, TypeScript,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Flask, FastAPI, .NET Core, Express.js, Java,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AWS,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OAuth2, SAML, Swagger, Postman, Microservices,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Webpack, Babel, NPM, JUnit,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the Investigation Notebook UI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data processing for managing flagged cases effectively while ensuring responsive design for optimal accessibility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responsive dashboards and data visualization components to assist investigators in making data-driven decisions, utilizing modern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comprehensive evidence packet generation and case management system,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 to streamline the investigation workflow and reduce response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integration between frontend and backend components, resulting in seamless data exchange and enhanced application performance under various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advanced reporting tools and executive dashboards that delivered critical insights and operational performance metrics, prioritizing user experience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role-based access controls, ensuring secure access to sensitive investigation data while complying with relevant web security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alert and notification systems targeting various stakeholders, ensuring timely updates on investigation statuses and critical evidence changes, promoting proactive case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integration processes with existing CMS systems, focusing on user authentication frameworks and maintaining system integrity throughout the development cycle and beyond.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accessibility standards and supported users with disabilities by incorporating feedback mechanisms into design iterations, emphasizing user-centered design principles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UX/UI designers, project managers, and fellow developers to create a cohesive development environment that encourages innovation and knowledge sharing for optimal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on mentorship responsibilities for junior developers, providing guidance in best practices for coding, problem-solving approaches, and enhancing team productivity through collaborative coding sessions and peer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including unit, integration, and performance testing,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 to enhance project visibility and stakeholder communication, enabling iterative development and timely feedback integration into ongoing developments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industry trends and emerging technologies to integrate best practices into the development workflow, thereby enhancing toolsets and methodologies used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internal knowledge-sharing sessions on modern web frameworks and cloud technologies, fostering an environment of continuous learning and adaptation across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modularity and scalability, ensuring that all components were reusable and maintainable across various projects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robust communication between client and server, employing Swagger for API documentation to enhance developer understanding and integration 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powerful data visualization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gain actionable insights from complex datasets with intuitive graphical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transform user stories into functional software, employing Agile methodologies to ensure iterative enhancements and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web security measures by implementing best practices in secure coding, while also evaluating and rectifying vulnerabilities based on regular security audits and penetration testing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existing applications and frameworks, ensuring a high uptime and prompt issue resolution, which helped maintain user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team by offering code reviews and walkthroughs, improving team capabilities and accelerating their onboarding process into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workshops and online courses, which enabled the adoption of new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existing workflows with up-to-date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deployment strategies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transition processes for application updates and improving the overall efficiency of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process inefficiencies and championed process improvements that increased productivity across teams, contributing to a culture of proactive solutions and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concept to production life cycles for web-based projects, ensuring comprehensive testing and deployment practices were adhered to throughout the process, leading to seamless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align technological capabilities with business goals, ensuring that the software met user requirements and adhered to organizational strategies for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