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developer with 11 years of experience in building seamless web and mobile applications. Proven expertise in JavaScript, React, Python, and AWS technologies, eager to contribute to innovative solutions in high-impact environments.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Python, Java, TypeScript, C#, 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Development:</w:t>
      </w:r>
      <w:r w:rsidRPr="00745DD3">
        <w:rPr>
          <w:rFonts w:ascii="Roboto Light" w:eastAsia="Roboto Light" w:hAnsi="Roboto Light" w:cs="Roboto Light"/>
          <w:color w:val="404040" w:themeColor="text1" w:themeTint="BF"/>
          <w:sz w:val="20"/>
          <w:szCs w:val="20"/>
        </w:rPr>
        <w:t xml:space="preserve"> React.js, Angular, Vue.js, HTML5, CSS3, SASS, Bootstrap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Backend Technologies:</w:t>
      </w:r>
      <w:r w:rsidRPr="00745DD3">
        <w:rPr>
          <w:rFonts w:ascii="Roboto Light" w:eastAsia="Roboto Light" w:hAnsi="Roboto Light" w:cs="Roboto Light"/>
          <w:color w:val="404040" w:themeColor="text1" w:themeTint="BF"/>
          <w:sz w:val="20"/>
          <w:szCs w:val="20"/>
        </w:rPr>
        <w:t xml:space="preserve"> Node.js, Django, Flask, Express.js, Ruby on Rails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xml:space="preserve"> AWS, Azure, GCP, Lambda, DynamoDB, S3</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 Development:</w:t>
      </w:r>
      <w:r w:rsidRPr="00745DD3">
        <w:rPr>
          <w:rFonts w:ascii="Roboto Light" w:eastAsia="Roboto Light" w:hAnsi="Roboto Light" w:cs="Roboto Light"/>
          <w:color w:val="404040" w:themeColor="text1" w:themeTint="BF"/>
          <w:sz w:val="20"/>
          <w:szCs w:val="20"/>
        </w:rPr>
        <w:t xml:space="preserve"> RESTful APIs, GraphQL, SOAP, OpenAPI, Swagger, Postman</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of scalable applications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creating intuitive user interfaces that enhanced the overall user experience and increased engagement across multiple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robust backend services with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deploying applications on </w:t>
      </w:r>
      <w:r w:rsidRPr="00745DD3">
        <w:rPr>
          <w:rFonts w:ascii="Roboto Light" w:eastAsia="Roboto Light" w:hAnsi="Roboto Light" w:cs="Roboto Light"/>
          <w:b/>
          <w:bCs/>
          <w:color w:val="404040" w:themeColor="text1" w:themeTint="BF"/>
          <w:sz w:val="20"/>
          <w:szCs w:val="20"/>
        </w:rPr>
        <w:t xml:space="preserve">Lambda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managing </w:t>
      </w:r>
      <w:r w:rsidRPr="00745DD3">
        <w:rPr>
          <w:rFonts w:ascii="Roboto Light" w:eastAsia="Roboto Light" w:hAnsi="Roboto Light" w:cs="Roboto Light"/>
          <w:b/>
          <w:bCs/>
          <w:color w:val="404040" w:themeColor="text1" w:themeTint="BF"/>
          <w:sz w:val="20"/>
          <w:szCs w:val="20"/>
        </w:rPr>
        <w:t xml:space="preserve">DynamoDB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optimize performance and reliability within an Agile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cross-functionally with product teams and stakeholders to define and refine the product roadmap, ensuring features are aligned with company goals and customer needs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Proactively identified inefficiencies within existing systems, proposed actionable solutions, and executed improvements that significantly streamlined development processes and reduced downtime challenges.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in best practices for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programming, fostering an environment of continuous learning and professional development within the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Defined and maintained high code quality standards through rigorous code reviews and pair programming sessions, promoting an inclusive culture of mutual respect and technical excellence.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testing of applications, integrating automated testing strategies using tools like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high reliability and performance before deployment.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Bitbucket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and collaboration on code bases, maintaining accurate project documentation and facilitating seamless team interactions and project tracking.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external partners to integrate third-party APIs, enhancing functionality and user experiences through innovative integrations that drove customer satisfaction and retention rates.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sprint planning and retrospective meetings, contributing valuable insights and ensuring alignment on development goals and timelines across the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training materials and conducted workshops on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best practices, enabling the team to stay abreast of industry advancements and incorporating them into workflows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deployments using CI/CD pipelines with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code quality and reducing integration issues before the production rollout with minimal disruptions.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user feedback and monitored application analytics to propel iterative enhancements, directly elevating the product's market position and ensuring it remains user-centric on all fronts.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to improve project management and team collaboration, driving adaptable project stages and ensuring timely delivery of high-quality software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community forums and tech meetups to share knowledge and stay updated on emerging trends in software development and AI technologies, fostering personal growth.</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web applications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seamless integration with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backend services to enhance performance and to meet complex business requirements efficiently and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the design and implementation of APIs in adherence to </w:t>
      </w:r>
      <w:r w:rsidRPr="00745DD3">
        <w:rPr>
          <w:rFonts w:ascii="Roboto Light" w:eastAsia="Roboto Light" w:hAnsi="Roboto Light" w:cs="Roboto Light"/>
          <w:b/>
          <w:bCs/>
          <w:color w:val="404040" w:themeColor="text1" w:themeTint="BF"/>
          <w:sz w:val="20"/>
          <w:szCs w:val="20"/>
        </w:rPr>
        <w:t xml:space="preserve">RESTful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enabling inter-service communication and ensuring robustness and reliability across applications and services.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collaboration among cross-functional teams to gather requirements, analyze user stories, and translate them into technical specifications that aligned with business objectives and user experiences.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code quality initiatives by implementing automated testing suites with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verifying functionality while maintaining high standards for software reliability and user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tools and frameworks like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Confluence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productivity in team environments, enabling better tracking of contributions and maintaining organized project documentation.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technical guidance and mentorship for new team members, sharing insights on industry standards and practices as well as promoting a culture of open communication and support.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cloud services in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deploy applications, ensuring high scalability and resilience under varying load conditions, contributing to high user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on agile project teams to adapt to rapidly changing requirements, managed workload effectively, and ensured timely delivery of features and enhancements that met customer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project requirements and developed architecture diagrams for applications, evaluating options for transitions to more efficient solutions across the technology stack to implement those designs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profiling of web applications, optimizing slow components through code enhancements and library updates, significantly improving application load times and overall responsiveness for 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front-end frameworks with back-end services smoothly, ensuring that user interfaces remained responsive and performant irrespective of server load or data processing times, thus enhancing user experiences.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conducted user acceptance testing sessions, gathering feedback while ensuring updates and enhancements aligned with user needs and yielded improved experiences with the product ultimately.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