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applications. Expertise in architecting scalable solutions using Java, .NET Core, and AWS environments. Proven ability to mentor junior developers and lead complex projects to achieve optimal performance. Committed to delivering high-quality software products and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HTML, CSS, Python,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ASP.NET, Spring, Angular, React, Node.js,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MS-SQL, PostgreSQL, MySQL, Oracle, MongoDB, Redis,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Docker, Kubernetes, Terraform, Jenkins, Git,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xml:space="preserve"> RESTful APIs, WCF, SOAP, GraphQL, gRPC, Service-oriented architecture, WebSockets,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for web and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Lambda, ensuring optimal performance and reliability under demanding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 coding, debugging, and software design, fostering a collaborative team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environments, effectively facilitating sprint planning and retrospectives to enhance project delivery timelines and foster team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advocating for and implementing solutions employing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architectures,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cloud-native approaches to enhance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seamless integration with front-end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and refine project scopes,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responsiveness to changing market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software reliability and reducing reported bugs by enhancing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modern technologies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integrating them into existing projects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within </w:t>
      </w:r>
      <w:r w:rsidRPr="00745DD3">
        <w:rPr>
          <w:rFonts w:ascii="Roboto Light" w:eastAsia="Roboto Light" w:hAnsi="Roboto Light" w:cs="Roboto Light"/>
          <w:b/>
          <w:bCs/>
          <w:color w:val="404040" w:themeColor="text1" w:themeTint="BF"/>
          <w:sz w:val="20"/>
          <w:szCs w:val="20"/>
        </w:rPr>
        <w:t xml:space="preserve">Chrome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resolve issues in real-time, leading to faster resolutions and improved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with stakeholders, effectively translating business needs into technical specifications while maintaining focus on user-centric designs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structured data management processes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enhancements in data retrieval speeds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interfaces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accessibility and user engagement of applications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conducted training sessions for team members on new tools and frameworks while promoting knowledge sharing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essential software components for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numerous successful project launches and system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user-friendly interfaces by implementing robust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providing constructive feedback and guidance to peers while promoting coding standards and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coding solutions for backend services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handling and communication between client and server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cycles, focusing on continuous integration and delivery for software products, improving team collaboration, and shortening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and expertise in database design and optimization strategies, helping them adapt to new challenges and improve their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reliability through analyzing and optimizing code for efficient execution, contributing to an improved user experience and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and change management, facilitating smoother transitions between project phases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new technologies to streamline development processes, such as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to improved deployment practices and environment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applications using various methodologies and tools, significantly reducing downtime and enhancing service delivery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spearheading retrospectives and process improvement sessions aimed at increasing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automated testing frameworks,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enhanced the team's development lifecycle efficiency and product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