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building and shipping scalable web and mobile applications. Strong proficiency in React and TypeScript, with an ability to quickly learn and adapt in fast-paced environments. Proven track record of collaborating with designers to deliver high-quality features and optimizing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TypeScript, JavaScript, HTML5, CSS3, Sass, Tailwind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Express, RESTful APIs, GraphQL, MongoDB, PostgreSQL, Firebase,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Enzyme, Cypress, Selenium, WebDriverIO,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GitHub, Docker, JIRA, Webpack, npm, Yarn,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w:t>
      </w:r>
      <w:r w:rsidRPr="00745DD3">
        <w:rPr>
          <w:rFonts w:ascii="Roboto Light" w:eastAsia="Roboto Light" w:hAnsi="Roboto Light" w:cs="Roboto Light"/>
          <w:color w:val="404040" w:themeColor="text1" w:themeTint="BF"/>
          <w:sz w:val="20"/>
          <w:szCs w:val="20"/>
        </w:rPr>
        <w:t xml:space="preserve"> Figma, Adobe XD, Sketch, InVision, Zeplin, Canva, Mockup, Prototyping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Deployment:</w:t>
      </w:r>
      <w:r w:rsidRPr="00745DD3">
        <w:rPr>
          <w:rFonts w:ascii="Roboto Light" w:eastAsia="Roboto Light" w:hAnsi="Roboto Light" w:cs="Roboto Light"/>
          <w:color w:val="404040" w:themeColor="text1" w:themeTint="BF"/>
          <w:sz w:val="20"/>
          <w:szCs w:val="20"/>
        </w:rPr>
        <w:t xml:space="preserve"> AWS, Azure, Heroku, Netlify, Vercel, Terraform, Kubernetes,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robust front end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user experience and improving the engagement of the organization's digital products each month.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designers to iterate and implement UI designs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transition from design to production with a strong focus on usability and aesthetics.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development environment by actively participating in sprint planning and retrospectives, fostering collaboration and teamwork among cross-functional teams and stakeholders for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leveraging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applications for both desktop and mobile devices to ensure broad accessibility and device compatibility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flow between front-end applications and back-end systems to enhance functionality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and developer efficiency by providing type safety, reducing runtime errors, and enabling advanced IDE features, leading to a more maintainable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coverage and reliability of features which increased deployment confidence and reduced regression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code quality, provide constructive feedback, and share best practices in writing code with high readability while adhering to team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migration of legacy applications to modern tech stacks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substantially increasing performance and reducing the technical debt within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tools and monitoring services in applications to provide insights into user behavior, leading to data-driven decisions that shaped feature development and product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Succeeded in optimizing load times and performance metrics through effective code-splitting and lazy-loading strategies with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end-user experience on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product teams to gather requirements for new features, ensuring alignment with user needs and key business objectives while adapting to evolving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in best coding practices, promoting knowledge sharing sessions and contributing to the continuous improvement of the development environment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setups, enhancing consistency and collaboration among team members by standardizing the development environment across different machines and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upskilling to remain current with the latest industry trends and technologies in web development, actively sharing knowledge with peers and applying it to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optimal server-side logic and seamless client-side user experiences in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to enhance functionality significantly, leveraging proficiency in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interoperability and user satisfaction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projects utilizing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component architecture and reactive programming to improve code maintainability and performance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employing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regression tests, which led to faster release cycles and ensured reliable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refine UI/UX tailored for diverse audiences, utilizing design tools like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wireframes into functional prototypes that met customer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performance tuning and optimization efforts employing techniques such as caching and lazy loading, resulting in a noticeable decrease in load times and increased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workshops to elevate team skills and awareness of the latest programming tools and frameworks, fostering a culture of continuous learning and collaboration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transitioning projects to an Agile-Scrum methodology, enhancing project delivery speed and improving team dynamics through focused collaboration and iterative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schemas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storage, retrieval, and management practices while maintaining data integrity across application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introduction of cloud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applications while ensuring robustness, flexibility, and security in a cloud-native environment that accommodated business growth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nuances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asynchronous programming, significantly increasing the team's overall technical proficiency and innovative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team achievements by fostering a performance-driven culture focused on achieving key deliverables while maintaining a high standard of code quality and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