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11 years of experience specializing in building high-performance web applications and user interfaces. Proficient in React, TypeScript, and JavaScript, with a strong emphasis on user experience and performance optimization. Committed to leveraging modern technologies to create efficient and reliable solutions that meet business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JSON,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Vue.js,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Axios, Postman, Git, GitHub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Build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npm, Yarn, ESLint,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Travis CI, Jenkins, Zapier, Slack, Zoom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standards and best practices in frontend development; closely collaborated with designers to achieve optimal UX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utilizing code-splitting and lazy loading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enhance loading times and improve user experience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reusable component libraries to streamline the UI development process and reduce redundancy in the codebase, fostering a culture of modular design and efficiency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brainstorming sessions to conceptualize product features, translating business requirements into technical specifications to enhance the overall platform functionality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promoting the adoption of best practices in frontend development and escalating quality assurance initiatives to ensure high standards are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implementing CI/CD workflows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deployment processes and improved team collaboration regarding project updates and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performance metrics to inform design decisions, implementing A/B testing strategies that helped guide iterative improvements on core application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engineers to design and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data flow and communication between the client-side and server-side applications, improving overall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stand-ups and sprint planning, contributing to agile methodologies that bolstered team productivity and efficiency in meeting project deadlines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assessments using tools like Chrome DevTools to identify bottlenecks in applications, collaborating with stakeholders to implement optimizations based on user interaction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incorporate accessibility standards into UI designs, ensuring a comprehensive approach to user experience that caters to diverse user needs and compliance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and technical discussions during team meetings, enhancing collaborative efforts across departments and contributing to an inclusive environment that values innovation and creativity.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industry trends and emerging technologies in web development, advocating for their integration into projects to keep the team at the forefront of technological advancements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transitioned legacy systems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providing training to existing staff on new processes and technologies to enhance team capabilities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testing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 components, enabling faster feedback and improved reliability in frontend deployments.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numerous features for large-scale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principles that enhanced usability across devices while also improving maintainability of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implement intuitive interface designs that meet user needs and business objectives, emphasizing a strong alignment between design and functional realization 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entire software development lifecycle, from requirements gathering to deployment, ensuring that deliverables were aligned with customer expectations and quality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client-side validation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substantially improved user experience by providing immediate feedback during data entry processes through well-structured 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in various projects, enabling rich, interactive web experiences that significantly brought user interfaces to the next level through modern web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collaborations,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project management tools to maintain open lines of communication regarding task progress and project updates, enhancing project visibility.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extensive documentation for APIs and frontend components, ensuring current and future team members could accurately reference essential information about system architectures and design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reviews, presenting completed features and soliciting feedback from stakeholders, demonstrating a commitment to continuous improvement and stakeholder engagement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to educate team members on best practices for state management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led to more effective team collaboration and improved application setup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Handled debugging and troubleshooting for production issues, collaborating with quality assurance teams to identify and resolve problems quickly while minimizing user disruption and maintaining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of frontend development, fostering a positive learning environment and encouraging knowledge transfer across the team to support overall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modules and libraries tailored to specific project needs, allowing for rapid development cycles and quicker time to market for newly defined features and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