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web and mobile applications. Proven track record of delivering high-quality, scalable solutions using TypeScript, React, Angular, and Ionic Framework. Committed to continuous learning and applying industry best practices to enhance front-end capabilities.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Swift, Java, Python,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Ionic Framework, Node.js, Redux, Stencil,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Babel, Gulp, npm,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Cypress, Selenium, TestNG, Karma, BDD, TDD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Atomic Design, Microservices, REST APIs, GraphQL, UX/UI Principles, Responsive Design, Accessibility Standards, Cloud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solutions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maintaining adherence to industry best practices with effective problem resolution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end-to-end testing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testing, ensuring high-quality releases and optimizations consistent with Agile methodologies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feature implementation efforts that simplified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actively engaging in code reviews while mentoring junior engineers in best practices for producing maintainable and scalable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Ionic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performance optimizations and enhancements that improved overall platform capabilities, while driving innovation through contributions to open-source projects and community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highly scalable backend services, integrating with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effective data flow and responsiveness for larger user bases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best practices in continuous delivery and integration, optimizing deployments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significantly reduced deployment times and higher throughput for application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around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integrating these advancements into development workflows to keep applications one step ahead in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through workshops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tackling complex algorithms, and exploring new development trends to empower team members and improve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solutions for repetitive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 scripts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efficiency while allowing for more focus on core development activities and enhancing the overall project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Atomic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within the team to streamline UI component creation, which directly improved collaboration across teams and resulted in faster turnaround on integration of new design elements.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development processes, fostering improved communication flow across teams, while significantly enhancing the onboarding experience for new team members in using various tools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fostering a collaborative approach among diverse teams focused on driving business objectives, while leveraging innovative thinking to tackle complex technical challenges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web development trends which included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Progressive Web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NativeScript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curate a forward-thinking approach to development, ensuring applications remain innovative and relevant in a competitive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identify critical issues within applications, employing best practices in troubleshooting and resolving bugs with comprehensive testing strategies that safeguard end-user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open feedback and continuous improvement within the team, facilitating environments where collaboration thrives and innovative solutions are regularly generated and implemented.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seamless integration with frontend frameworks while ensuring robust security best practices were embedded in every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collaborative coding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efficiency and minimizing friction in the development lifecycle while ensuring a transparent tracking of changes across all repositories.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guided junior colleagues, instilling best practices concerning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overall quality and maintainability of shared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unit testing methodologies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new features remained reliably functional, while rigorously validating existing functionality and effectively reducing regression issues upon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develop a comprehensive suite of tools that improved deployment efficiencies and reduced operational overhead through automation and strategic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performance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and optimizing database queries, resulting in diminished latency and improved responsiveness in client-facing applications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exploration of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enhancing development consistency across varied environments while promoting efficient resource usage and simplified logistics within the team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prepare legacy applications for the migration to cloud-based solutions, incorporating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improved scalability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that directly influenced project scalability capabilities, focusing on understanding user growth patterns and promoting solutions that cater to future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optimizing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thorough knowledge of responsive design techniques to ensure applications were fully functional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teams to translate design prototypes into functional applications, reinforcing the application of best design practices to enhance overall user satisfaction and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creating knowledge-sharing sessions, where team members could discuss latest trends in web development, enhance skills collectively, and advance the team's capability to deliver high quality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