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building innovative web and mobile applications. Proficient in React, Typescript, and GraphQL. Adept at translating complex requirements into effective user interfaces and driving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Typescript, HTML5, CSS3, JavaScript, GraphQL, Jest,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xml:space="preserve"> Git, GitHub, GitLab, Continuous Integration, Continuous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Figma, Sketch, Adobe XD, InVision, Wireframing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Integration:</w:t>
      </w:r>
      <w:r w:rsidRPr="00745DD3">
        <w:rPr>
          <w:rFonts w:ascii="Roboto Light" w:eastAsia="Roboto Light" w:hAnsi="Roboto Light" w:cs="Roboto Light"/>
          <w:color w:val="404040" w:themeColor="text1" w:themeTint="BF"/>
          <w:sz w:val="20"/>
          <w:szCs w:val="20"/>
        </w:rPr>
        <w:t xml:space="preserve"> REST APIs, GraphQL, Axios, Apollo Client, Fetch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Performance:</w:t>
      </w:r>
      <w:r w:rsidRPr="00745DD3">
        <w:rPr>
          <w:rFonts w:ascii="Roboto Light" w:eastAsia="Roboto Light" w:hAnsi="Roboto Light" w:cs="Roboto Light"/>
          <w:color w:val="404040" w:themeColor="text1" w:themeTint="BF"/>
          <w:sz w:val="20"/>
          <w:szCs w:val="20"/>
        </w:rPr>
        <w:t xml:space="preserve"> Jest, Mocha, Cypress, Performance Optimization, Accessibility (WCAG)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Trello,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at </w:t>
      </w:r>
      <w:r w:rsidRPr="00745DD3">
        <w:rPr>
          <w:rFonts w:ascii="Roboto Light" w:eastAsia="Roboto Light" w:hAnsi="Roboto Light" w:cs="Roboto Light"/>
          <w:b/>
          <w:bCs/>
          <w:color w:val="404040" w:themeColor="text1" w:themeTint="BF"/>
          <w:sz w:val="20"/>
          <w:szCs w:val="20"/>
        </w:rPr>
        <w:t xml:space="preserve">ivision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crafting user-centric UIs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for borrowers and lenders in a complex financing platform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 teams to convert wireframes into intuitive frontend experiences, optimizing designs for </w:t>
      </w:r>
      <w:r w:rsidRPr="00745DD3">
        <w:rPr>
          <w:rFonts w:ascii="Roboto Light" w:eastAsia="Roboto Light" w:hAnsi="Roboto Light" w:cs="Roboto Light"/>
          <w:b/>
          <w:bCs/>
          <w:color w:val="404040" w:themeColor="text1" w:themeTint="BF"/>
          <w:sz w:val="20"/>
          <w:szCs w:val="20"/>
        </w:rPr>
        <w:t xml:space="preserve">accessibility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usability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modern development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the backend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efficient data fetching patterns that enhanced overall application performance while reducing load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sharing insights and best practices which fostered a culture of continuous improvement and elevated the quality of our engineering output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coding standards focused on clean, </w:t>
      </w:r>
      <w:r w:rsidRPr="00745DD3">
        <w:rPr>
          <w:rFonts w:ascii="Roboto Light" w:eastAsia="Roboto Light" w:hAnsi="Roboto Light" w:cs="Roboto Light"/>
          <w:b/>
          <w:bCs/>
          <w:color w:val="404040" w:themeColor="text1" w:themeTint="BF"/>
          <w:sz w:val="20"/>
          <w:szCs w:val="20"/>
        </w:rPr>
        <w:t xml:space="preserve">maintainable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promoting productivity within teams and ongoing mentorship for junior engineers aspiring to excel in frontend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enhancing team communication and ensuring the alignment of project goals with stakeholder expectations, accelerating feature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implementing robust testing strategies, which contributed to maintaining application reliability during frequent iterative updates and feature additions.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reusable component libraries that improved development speed across multiple teams, streamlining the UI development process significantly and fostering consistency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early adoption of AI-driven development tools such as </w:t>
      </w:r>
      <w:r w:rsidRPr="00745DD3">
        <w:rPr>
          <w:rFonts w:ascii="Roboto Light" w:eastAsia="Roboto Light" w:hAnsi="Roboto Light" w:cs="Roboto Light"/>
          <w:b/>
          <w:bCs/>
          <w:color w:val="404040" w:themeColor="text1" w:themeTint="BF"/>
          <w:sz w:val="20"/>
          <w:szCs w:val="20"/>
        </w:rPr>
        <w:t xml:space="preserve">Github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workflows and reducing time spent on repetitive coding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utilizing knowledge of industry trends to propose innovative solutions that enhance platform scalability and user engagement.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performance-enhancing techniques such as lazy loading and code splitting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which improved page load times and overall user experience significantly, driving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services and APIs, ensuring their smooth implementation with a focus on maintaining a secure and efficient application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cross-functional relationships with back-end engineers and product managers to define and refine project deliverables, driving the team to achieve higher standards of teamwork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A/B testing frameworks to gauge user interactions and optimize features based on data-driven insights, aligning the platform’s offerings closely with user needs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in modern development practices and provided thorough training on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deep understanding of the framework's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coding practices and architectural principles while serving as a Software Engineer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enhanced user experiences in high-performance web applications through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ensuring tight feedback loops that supported rapid iteration and improvement on product features, which directly translated user feedback into actionable engineering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cloud services with on-premise applications through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flexibility and scalability while optimizing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emphasizing user experience and interface performance that adhered to team standards and contributed to the ongoing development of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new product features by actively participating in brainstorming and planning sessions with cross-disciplinary teams, contributing technical insights that guided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testing methodologies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reliability, minimizing bugs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design teams to provide technical input during the wireframing and prototyping phases, ensuring feasibility while maintaining a focus on delivering an elegant user interface.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teamwork and adaptability by participating in sprint planning, retrospectives, and daily stand-ups to keep teams on track with project timelines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optimizing frontend code and resource management, ensuring seamless functionality across different platforms and devices, resulting in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incorporate new technologies and frameworks such as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type safety and maintainability across team projects, impacting the overall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development methodologies, contributing to project success through sprint retrospectives and continuous improvement efforts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user feedback mechanisms in applications to analyze and adapt features based on user preferences, improving user engagement rates through data-driven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