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React, NextJS, and TypeScript, with a proven ability to create responsive and user-friendly interfaces. Adept at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Redux,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Heroku,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specifications and creating pixel-perfect components based on Figma designs, promoting consistent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teams, discussing and fixing discrepancies in API specifications for optimal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workflow efficiency and reducing turnaround time on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frontend codebase's resilience by implementing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maintenance of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principles, ensuring the application dynamically adapts to various screen sizes,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styling throughout the platform's UI components and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browser developer tools for performance tuning and optimization, allowing for a smoother user experience and identifying key areas for improvement in application load time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decision-making process for architectural changes within the frontend, leveraging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deployed shifts to production, ensuring that new features and fixes were seamlessly integrated into the live environment, aligning with a weekly release cadence.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components into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thus streamlining the codebase and simplifying component management, resulting in increased developer efficiency and reduced maintenance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that involved debugging and optimizing user interfaces, demonstrating strong analytical skills paired with rapid response capabilities to frontend issues as they arose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part of ongoing professional development, continuously explored innovations in web technologies and trends, actively suggesting and implementing enhancements that bolster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clear communication channel with project managers and UX/UI designers to ensure all frontend tasks align with the company's operational goals and user engagement strategies while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testing protocols and improve feedback loops, ensuring comprehensive testing of all new features before deployment to maintain high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frontend architecture decisions and best practices, creating a valuable knowledge base that facilitates onboarding new developers and maintaining high team integration and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during the development cycle, contributing to scrum meetings and aligning closely with the team for emerging tasks and project pivots, thus maintaining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code reviews, fostering an environment of collaboration and continuous improvement while sharing best practices to enhance overall coding skills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reusable components that adhered to best practices and improved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for enhanced functionalities including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user interactions within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participating in daily stand-ups and sprint planning meetings to prioritize work and adapt to changing project requirements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mobile-friendly web applications that ensured a seamless user experience across devices,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an emphasis on accessibility and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 to maintain high standards of code quality, ensuring that all contributions are well-architected and documented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modular UI components that are scalable and maintainable,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design patterns to enhance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integration pipelines to ensure that all changes are confidently validated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all projects were delivered in a timely manner and prepared for production environments according to deployment protocols consistently adhered to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re-engineering of legacy systems into modern web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migrating data flows which not only improved efficiency but significantly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mockups into high-quality code that meets the specifications laid out in design documents, ensuring seamless development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project specifics, processes, and frontend architecture to ease onboarding and provide clarity for future reference within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valuable experience in using Agile methodologies and product lifecycle management, enabling adaptability and responsive development approaches aligned with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