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application development. Proven expertise in HTML5, CSS3, JavaScript, and Vue.js, focusing on user interface design and system integration to improve user experience. Adept at collaborating with cross-functional teams for optimal product development and project success. Passionate about innovative solutions and utilizing cloud services such as AWS for scalable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JavaScript, Vue.js, React, Angular, Bootstrap,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Spring Boot, Node.js, REST APIs, Microservices, Database Integration, GraphQL,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S3, EC2, Docker, Kubernetes, CI/CD,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Tools:</w:t>
      </w:r>
      <w:r w:rsidRPr="00745DD3">
        <w:rPr>
          <w:rFonts w:ascii="Roboto Light" w:eastAsia="Roboto Light" w:hAnsi="Roboto Light" w:cs="Roboto Light"/>
          <w:color w:val="404040" w:themeColor="text1" w:themeTint="BF"/>
          <w:sz w:val="20"/>
          <w:szCs w:val="20"/>
        </w:rPr>
        <w:t xml:space="preserve"> Git, JIRA, Bitbucket, Slack, Postman, Webpack, Gulp,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Cypress, Enzyme, Selenium, Unit Testing, Integration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high-performance web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high-quality user experience by implementing responsive layouts and maximizing load efficiency while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interpret product visions into functional web interfaces, demonstrating strong communication skills and attention to design details to enhance usability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 from backend services to create seamless user experiences, leveraging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retrieval and presentation in various application modules.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best practices for agile software development while actively participating in sprint planning sessions, demonstrating adaptability to shifting priorities while meeting product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development processes, ensuring clarity and consistency that aided team onboarding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to maintain code quality and foster a culture of continuous improvement among team members, encouraging open feedback and collaboration for solution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application performance metrics and user feedback to identify areas for improvement, proactively addressing issues to enhance team productivity and elevate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technology and architectural decisions by applying best practices throughout the software development lifecycle and promoting standardized coding guidelines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cross-functional meetings to synchronize project timelines and resources, contributing to alignment among product managers and stakeholders for timely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optimizing resource management and uptime, while cultivating skills in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overall code reliability and enabling rapid iteration based on quality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optimization techniques to frontend code, which enhanced rendering efficiency and minimized lag time,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management and bundling.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CI/CD pipelines that streamlined build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 effectively and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and worked with product teams to ensure that final deliverables met customer expectations, demonstrating commitment to quality and user experience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development, fostering skills in modern frameworks and tools, and reinforcing a collaborative team environment focused on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focusing on user experience and interface integrations,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best practices in frontend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refine project specifications, translating client requirements into actionable development tasks aligned with an iterative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create adaptive web interfaces for various devices, enhancing product usability by conducting regular usability testing and user feedback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seamlessly into frontend applications using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data-driven features functioned optimally within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in a fast-paced environment by applying agile methodologies, emphasizing contribution to sprint goals and ensuring alignment with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code reviews and facilitated knowledge-sharing workshops that encouraged team members to adopt new tools and philosophies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roadmaps by providing technical insights on emerging technologies and industry trends, ensuring team awareness and readiness for upcoming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systematic approach to code reviews and collaborative development processes that minimized conflicts and maximized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performed integration testing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early detection of bugs and improving application reliability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software documentation, contributing to company-wide repository that serves as a technical knowledge database to aid new team members in understanding core projects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and performance by actively participating in architecture discussions to advocate for the use of best-in-class technologies and frameworks within the development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enabling reliable deployment cycles and facilitating consistency across different cloud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