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developer with over 11 years of experience in building web and mobile applications, specializing in React.js, JavaScript, and CSS. Proven track record in driving product development and enhancing user experiences. Passionate about leveraging technology for social impact, particularly in educational domains. Eager to contribute to solutions that help bridge educational gaps for underprivileged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JavaScript, CSS, HTML5, TypeScript, Sass,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MongoDB, PostgreSQL, RESTful APIs,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CI/CD, Visual Studio Code,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Enzyme, Selenium, Karma, Storybook,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Google Cloud Platform, Netlify, Vercel, Kubernetes,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responsiveness and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visually compelling, user-centered designs while ensuring high performance and responsiveness of the web applications on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progressive web application (PWA) standards in projects enhancing offline capabilities and improving load performance by optimizing caching strategies and utilizing Service Workers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aided in improving team knowledge and reinforcing coding standards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reusable front-end components, ensuring consistent user experiences across applications and reducing future development time by maximizing efficiency in code reuse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applications, enabling enhanced code quality through strong typing and helping to catch errors at compile time rather than runtime.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cross-functional teams to gather project requirements and contribute to sprint planning, ensuring timely deliveries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stability and minimized critical bugs in production environments while streamlining the testing process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drive innovation in educational technology solutions tailored for students, incorporating cutting-edge trends and practices into product offerings by CircleIn.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front-end components and best practices, providing clear guidelines that benefited new team members and ensured effective onboarding processes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backlog prioritization and task breakdown in project management tools, providing transparency and accountability that significantly enhanced team workflow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and conferences around educational technologies, representing the company and influencing the direction of product development strategies based on real-world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cross-browser compatibility efforts, ensuring applications worked seamlessly across all major modern browsers, thus maximising market reach and user accessibility while minimizing browser-related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effectively into projects, enhancing functionality without compromising application performance and ensuring robust feature sets across web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tools to gather user data and feedback, using insights to inform ongoing product development decisions and prioritize enhancements that directly benefit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and deployment of internal tools enhancing operational efficiency via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effective resource management and streamlined workflows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for web applications ensuring code scalability and maintainability, which helped the team in facilitating seamless upgrades and changes 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demonstrate prototypes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client satisfaction and enhanced engagement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web applications to safeguard user data,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contributing to higher security compliance and trust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meetings, effectively communicating challenges and proposing innovative solutions to technical problems, ultimately leading to improved project management and operations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real-time data analytics, providing stakeholders with valuable insights that informed business decisions and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optimization strategies for existing web applications utilizing profiling and performance monitoring tools, which significantly enhanced load times and user interaction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senior developer coordinating between multiple teams, ensuring that functionality was implemented consistently and efficiently, benefitting overall product workflow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code libraries and UI components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turnaround for new projects while maintaining application quality and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with junior developers, nurturing talent through knowledge sharing while enhancing overall team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needs, improving response times and providing flexibility in data management in subsequent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 and foster a culture of continuous learning in a dynamic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