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focusing on web and mobile applications. Proficient in Vue.js, TypeScript, and CSS architectures, with a strong emphasis on delivering seamless user experiences through collaborative design and innovative programming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SCSS, JSON, Markdown,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Bootstrap, Tailwind CSS, Express.js, Node.js,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ESLint, Jest, Webpack, Babel,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Heroku, Netlify,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Puppeteer, Vue Test Utils, LogRocket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elements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an engaging user experience that enhances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development sessions with design teams to create visually appealing and highly functional features, maintaining high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Scoped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Variables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debugging process by employing developer tools to identify, analyze, and resolve performance bottlenecks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enabling a more efficient coding workflow that supports ongoing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pixel-perfect design implementation for high-traffic sites through comprehensive testing and optimal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consistent user experiences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by taking ownership of multiple code reviews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encourages feedback and promotes continuous improvement of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component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rapid UI development, enhancing the team's productivity by providing reusable code with built-in accessibility features for diverse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tracking and telemetry features to monitor application performance and user behavior, utilizing analytics tools for informed decision-making and ongoing feature enhancements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best practices, promoting a knowledge-sharing culture that leads to improved team capabilities and project outcomes for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server-side rendering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search engine visibility and performance, leading to a better user experience by minimizing load times across different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utilizing agile methodologies to prioritize tasks and rapidly adapt to changing project requirements in a fully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integrated accessibility features into web applications, ensuring compliance with WCAG standards by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 for every user type.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amongst diverse teams across multiple time zones, ensuring clarity of development goals and timelines while enhancing collaborative efforts to achieve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seamlessly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interactions are smooth and user experience is prioritized throughout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and load time of applications by employing lazy loading strategies and code splitting techniques, enhancing overall application responsiveness and user retention rates as a result.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workflows, development processes, and best practices in a centralized knowledge base for future reference, contributing to organizational efficiency and ease of onboarding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rich interactive experiences that captivate users and encourage increased engagement with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transform wireframes and mockups into responsive web pages using foundational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refactoring legacy code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applying modern development techniques to improve maintainability and performance, significantly reducing technical debt encountered during the build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ensure thorough testing of applications, utilizing unit and end-to-end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high-quality code deployment every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constructive feedback within a team-oriented culture,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 and ensuring alignment with project objectives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deployments and continuous integration processes using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tighter feedback loops and expedited release cycles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initiatives, analyzing application behavior to identify areas of improvement and implementing appropriate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front-end architecture and design by implementing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 to industry standards while maintaining optimal user experience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team members on development processes and tool usage, enhancing the overall skill set of the team and ensuring knowledge continuity through comprehensive documentation and hands-on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including sprint planning and retrospectives, to maintain high levels of organization and flexibility while addressing challenges as they arise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dynamic, data-driven web applications by consuming RESTful APIs and leveraging asynchronous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manage user interactions and data display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trends in front-end development, applying findings into practical solutions for project applications, ensuring the team's capabilities remain competitive in evolving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