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designing, developing, and deploying engaging web applications. Proficient in React, TypeScript, and AWS, with a strong focus on building accessible user interfaces and enhancing engineering efficiency through automation and AI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 ES6, TypeScript, HTML5, CSS3, SASS/SCSS,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RESTful APIs, GraphQL, AWS Lambda, DynamoDB,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Webpack, Git, GitHub Actions, JIRA,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Web Services (AWS), AWS S3, AWS EC2, CI/CD Pipelines, Jenkins, Terraform, Google Cloud Platform,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Bootstrap, Material-UI, Tailwind CSS, User Testing, Accessibility Standards (WCAG)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and aesthetic appeal across multiple projects with a focus on user-centric design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frontend components with backend services, enhancing application performance through optimized API calls and state management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 to uphold code quality and best practices, mentoring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providing constructive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test coverage and reducing bugs in production environments through efficient debugging practices and CI/CD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transform them into technical specifications, ensuring that all delivered features aligned with business objectives and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tools to streamline development and deployment processes, enhancing team collaboration and reducing environment inconsistencies.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the latest web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new ideas to improve product features and user experiences based on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implementations and coding practices, promoting knowledge sharing within the team and contributing to the overall project strategy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scalable web applications, focusing on security and cost efficiency while maintaining high performance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UX principles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prototypes, gathering user feedback to inform iterative design processes and enhance overall usability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workshops on integration of AI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improving development workflows, enabling the team to automate repetitive tasks and improve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team culture by leading agile ceremonies that emphasized adaptability, collaboration, and clear communication among team members, ensuring project alignment and timely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architecture for new applications and features, proactively addressing potential challenges and ensuring robust scalability and performance standards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monitor application performance and user interactions, utilizing gathered data to inform product iterations and continuously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commitment to lifelong learning by attending industry conferences and webinars focused on emerging technologies in frontend development and the evolving landscape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responsive and user-focused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designers to implement visually appealing layouts optimized for mobile and desktop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and engineering teams to specify, design, and develop API-driven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management and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through rigorous code reviews and the adoption of best practices, providing mentorship to junior engineers on debugging and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streamlining workflows and reducing time-to-production for web applications across multiple teams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UX workshops and contributed to wireframe designs, emphasizing the importance of usability and accessibility in web applications to address a broad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services to deploy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integration of scalable server-side logic and maintaining security through IAM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standup meetings and bi-weekly sprint planning sessions, communicating effectively with stakeholders to align project goals and facilitate quick problem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 for API endpoints and system architecture, serving as a resource for team members and aiding in onboarding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analytics teams to implement tracking codes and gather insights on user behavior, utilizing data to inform design decisions and priority features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meetups and hackathons, sharing knowledge on best practices in web development and keeping abreast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analysis tools to monitor application performance and provide actionable insights, working with the team to iterate on features based on user data and testing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improvement by encouraging team members to contribute ideas for innovative solutions and fostering open discussions on technology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