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robust web and mobile applications. Proficient in React, Next.js, and Web3 technologies, with a strong focus on delivering secure, user-friendly interfaces. Adept at collaborating within Agile teams to drive project success and meet dynamic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Next.js, Typescript, HTML, CSS, Redux,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Web3.js, Ethers.js, Crypto Wallets, NFTs, Blockchain, Smart Contracts, Decentralized Applications, Token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Storybook, Vercel, Webpack, Babel,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Testing Library, Browser Performance Tools, Accessibility Testing, Responsive Design, Optimization Techniques, CI/CD, Agile Methodologies,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Confluence, Asana, Zoom, Miro,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user interfaces for a blockchain-based investment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deliver new features based on user feedback, adapting quickly to changes in project requirements while employing Agile methodologies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protocols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allowing users to connect their crypto wallets seamlessly with a focus on enhancing security and user experience in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efficient load times and improved application responsiveness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a positive team environment that promoted knowledge sharing around best practices and modern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effectively handling complex state interactions and data flow between components in the application, which improved maintainability and scalability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UI components in isolation, enhancing collaboration between developers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planning sessions, refining user stories to meet acceptance criteria and ensuring all feature requirements aligned with project goals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thorough documentation for software architecture and user guides, ensuring clarity of functionalities and fostering improved onboarding processes for team members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accessibility standards in the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attributes and best practices, which significantly boosted usability for users with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delivery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streamlining the release process while ensuring high code quality through regular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analytics to inform feature prioritization, adapting product strategies to maintain alignment with end-user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cross-functional collaboration involving stakeholders from various teams, effectively translating technical concepts to non-technical audiences and ensuring alignment on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interface design principles in all development phases, improving overall aesthetic and functional quality of the digital product while maintaining adherence to brand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retrospective meetings to continuously refine development processes and promote a culture of continuous improvement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elevated the performance and responsiveness of multiple products that catered to industry-specific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actively participating in daily stand-ups, sprint reviews, and retrospective meetings to ensure alignment on project goals and continuous process improvements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components were robust and met specified requirements for functionality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convert wireframes and prototypes into functional user interfaces, ensuring pixel-perfect implementations that enhanced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a modern web application, employing clean code principles while optimizing performance through techniques like code splitting and lazy loading.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with a focus on collaborative development and maintaining high code quality through regular commits and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consistency and efficiency of UI development across different teams and providing a reusable resource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evolving the front-end design system, creating guidelines and standards for component usage, enhancing collaboration between development and design teams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into the deployment pipeline,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with high quality and low downtime during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best practices for web accessibility and responsive design to junior developers, reinforcing the importance of inclusive design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cutting-edge web technologies, encouraging team members to keep abreast of emerging tools and frameworks in the development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meetings to gather requirements, aligning technical solutions with client needs, and transforming feedback into actionable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