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specializing in developing web and mobile applications. Proficient in React, TypeScript, and modern UI/UX principles to deliver exceptional user experiences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React Native, Next.js, Gatsby, Svelte,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&amp; UI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Styled Components, Emotion, Bootstrap, Material-UI, CSS-in-JS,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Mocha, Chai, Enzyme, Postman,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Jenkins,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Scrum, Kanban, DevOps, TDD, Continuous Integration, User-Centered Design,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interaction across various platforms by applying agile methodologies and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captivating web interfaces, translating complex design specifications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into frontend applications while ensuring a seamless flow of data management, utilizing strong collaboration skills with backend development teams to adhere to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Hooks, Context API for state management, enabling the efficiency of reusable components and libraries while optimizing application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unit and integration testing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reliability and promoting a culture of quality assurance among team members through thorough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applications by refactoring code to align with best practices and newly adopted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continued maintainability and adaptability in evolving tech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address software change requests, ensuring timely and efficient resolution of issues while maintaining communication with stakeholders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reusable component library, driving consistency in UI elements across multiple projects by adhering to established design guidelines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optimization strategies such as lazy loading and code splitting, significantly enhancing app performance by reducing initial load times and improving user experience metrics through effective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technical procedures, enhancing the onboarding process for new developers and contributing to a more informed and efficient team environment overall to facilitate collaborative spirits.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methodologies, providing guidance and fostering growth within the team, ensuring knowledge transfer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workshops, actively sharing knowledge about new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trends, reinforcing the team’s culture of continuous learning and technology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 and best practices, encouraging a collaborative environment for sharing and improving code quality while ensuring adherence to version control protocols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by utilizing advanced features such as server-side rendering and static site generation to enhance SEO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cross-browser compatibility and accessibility, ensuring a broad reach and usability for all users, while utilizing tools and techniques to enhance web performance overall.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interactivity and performance during the initial project phases with a strong commitment to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environment by participating in Agile ceremonies and sprint meetings, ensuring alignment with project objectives and enhancing team productivity and morale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to facilitate data flow between frontend interfaces and backend infrastructures, emphasizing clear contracts and structured methodologies for seamless connectivity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applications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 robustness and reliability while promoting a culture of quality assurance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aimed at enhancing user experience by executing thorough UX research and integrating findings into actionable design elements, emphasizing user feedback in development processes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quality assurance methods through focused training and collaborative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 with peers, promoting a culture of knowledge sharing and continuous improvement while ensuring adherence to projects' timelines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developed applications, ensuring ease of understanding for subsequent maintenance and upgrades to promote sustainability in development processes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and stakeholders to gather requirements and feedback, implementing changes effectively and fostering strong relationships through clear communication and efficient solutions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application change requests, ensuring proper documentation and adherence to development best practices while promoting efficient workflows to enhance team agility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build and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streamlining the deployment process and substantially improving software delivery timelines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applications, identifying bottlenecks and implementing effective solutions to improve response times and user satisfaction across various platforms and devices, leading to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