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Developer with over 11 years of experience in software development, specializing in building dynamic web applications with React, Next.js, and TypeScript. Proven expertise in collaborating with UX/UI teams to deliver seamless, high-performance user experiences. Passionate about leveraging emerging technologies to enhance application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HTML5, CSS3, JavaScript (ES6+), Tailwind CSS, styled-components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Zustand, Context API, REST, GraphQL, Apollo Client,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Turbopack, Vite, Git, Jest, Cypress, Playwright,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SSR, SSG, ISR, Lazy Loading, Code Splitting, Image Optimization, Progressive Web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Testing Library, Unit Testing, Integration Testing, E2E Testing, Accessibility Testing, Test-Driven Development (TDD), Behavior-Driven Development (BDD),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multiple advanced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across diverse devices and browsers while following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reusable components and modular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development processes and significant improvement in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transform complex wireframes and prototypes into pixel-perfect, user-friendly interfaces, improving user satisfaction and engagement metrics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applications' speed, scalability,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loading times and search engine rankings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collaborating with backend developers to deliver cohesive and efficient end-to-end solutions while addressing complex data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customizing them to meet specific project needs, which resulted in enhanced application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through meticulous code reviews, automated and manual testing practices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refactored legacy code, leading to improved maintainability, performance, and overall developer experience while ensuring compliance with modern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frontend technologies and tools, researching and integrating innovative solutions into workflows, ultimately enhancing development speed and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frontend architecture, fostering skills growth and promoting a collaborative team environment focused on shared knowledge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 frontend design system, ensuring consistency, scalability, and improved accessibility across diverse product lines, which strengthened team coherence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frontend issues, striking a balance between quick fixes and long-term solutions, leading to sustained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sprints and retrospectives, which fostered continuous improvement and adaptability within the team, aligning with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frontend libraries and components, enabling easy onboarding for new team members and improving resource access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knowledge-sharing sessions, promoting a culture of collaboration and critical thinking within the development team, ultimately enhancing the quality of software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(ES6+)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modular components and optimizing performance based on best practices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produce efficient solutions, and ensure alignment between frontend and backend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sessions and presenting development updates while adhering to project timelines and deliverable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collaboration with team members and maintaining code integrity across multiple projects and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internal libraries for common UI components, streamlining the development of new features and reducing time spent on repetitive coding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techniques such as code splitting and lazy loading, enhancing the efficiency and user experience of applications deployed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minimizing bugs following product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a fluid user interface, contributing to usability testing and gathering feedback for continuous improvement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processes through CI/CD pipelines, ensuring rapid and reliable deployment cycles while maintaining high standards of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related to the architectural decisions and coding practices adopted within the projects to promote knowledge sharing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of growth and innovation through shared knowledge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builds and performance optimization, contributing significantly to the efficiency of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