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Web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Frontend Developer with over 11 years of software development experience, specializing in web and mobile applications. Proven expertise in building elegant and secure user interfaces using Angular and PrimeNG. Dedicated to writing clean code that meets high standards and collaborating in cross-functional teams to design intuitive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PrimeNG, Ionic, jQuery, Bootstrap,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RESTful API, GIT, MSSQL, Node.js, Webpack, npm,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Test-Driven Development, Continuous Integration, Continuous Deployment, Code Reviews, Version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Service-Oriented Architecture, Microservices, Single Page Applications, Progressive Web Apps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Web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intuitive web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PrimeNG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multiple devices while collaborating with UX designers and product stakeholders for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applications, enhancing data interactions, and ensuring seamless integration between front-end components and backend services for full-stack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cross-functional Agile team, participating in daily stand-ups, sprint planning, and retrospectives to refine processes and improve overall team efficiency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create comprehensive testing scenarios for new features and enhancements, ensuring code quality through rigorous testing practices and minimizing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projects by bringing innovative design ideas to discussions, focusing on user experience while adhering to best practices in secure coding as per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tools like </w:t>
      </w:r>
      <w:r w:rsidRPr="00745DD3">
        <w:rPr>
          <w:rFonts w:ascii="Roboto Light" w:eastAsia="Roboto Light" w:hAnsi="Roboto Light" w:cs="Roboto Light"/>
          <w:b/>
          <w:bCs/>
          <w:color w:val="404040" w:themeColor="text1" w:themeTint="BF"/>
          <w:sz w:val="20"/>
          <w:szCs w:val="20"/>
        </w:rPr>
        <w:t xml:space="preserve">NgRx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flow within applications and improving maintainability and scalability of frontend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applying core concepts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techniques, contributing to improved load times and better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well-documented technical documentation that served as a reference for future development, ensuring clarity and ease of understanding for team members and external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improving existing systems by refactoring poorly structured codebases, leading to enhanced readability and maintainability, which resulted in increased developer productivity and fewer onboarding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application delivery and consistent production environments across all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understand data structures and enhance API integration, effectively translating backend processes into functional frontend interfaces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and design trends to influence the overall tech stack, ensuring that the team remained competitive and up-to-date in the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through code reviews, fostering an environment of continuous learning among team members and ensuring adherence to the best practices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and monitoring using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improving application efficiency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developers, providing guidance on best coding practices and frameworks, ensuring the next generation of engineers operates at high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and user-centered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usability and aesthetic value in financial services applications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UX/UI teams to gather requirements and iterate on designs, ensuring that vision and technical feasibility align seamlessly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to deployment, emphasizing thorough documentation and stakeholder communication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changes and collaborating with team members to maintain project integrity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integrating data storage needs seamlessly with front-end applications to ensure smooth functionality and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measures to ensure code reliability, significantly reducing the instances of edge cases and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wireframes for new application features, demonstrating potential functionality to stakeholders and gathering feedback early in the design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applications through responsive web design techniques, ensuring accessibility and functionality across a range of devices including desktops, tablets, and smartphones.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environment adapting to changing project requirements while maintaining high-quality outcomes through continuous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new tools and technologies including static type checkers and modern state management libraries, aiming to improve the overall architecture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open dialogue and feedback within the team, ensuring that ideas and concerns are discussed openly and with respect, fostering team cohesion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 sessions on best coding practices and new technology implementations to prepare the team for upcoming projects and technological advancements, promoting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