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over 11 years of experience in developing robust web and mobile applications, focusing on user-centric design and advanced front-end architectures. Expertise in React, TypeScript, and Tailwind CSS, with a proven track record in collaborative environments and remote team dynamics. Strong advocate for agile practices and continuous improvement, delivering high-quality code and fostering innovation across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axios, webpack,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JSON,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CircleCI,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key features within the Email Hub platform, contributing to architectural decisions and implementing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design prototypes, ensuring a seamless user experience across devices, while integrating improvements based on feedback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complete software development lifecycle for multiple high-impact projects, from requirement gathering to deployment, fostering a culture of high-quality code through rigorous testing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decreasing release cycles through iterative development and regular stakeholder feedback, which allowed for adaptive planning and enhanced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improvements on the codebase to enhance performance and maintainability,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reducing bugs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promote knowledge transfer across the team, increasing productivity and collective ownership of the code, resulting in a more cohesive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in the Email Workflows system, utilizing a component-based architecture to enhance modularity and reusability of code, while ensuring responsive design principles were applied.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lifted architectural constraints, resulting in improved load times and system performance as well as contributing to the overall user satisfaction rate.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status and challenges to leadership, fostering an open environment for discussions about design decisions and development processes, thus improving project transparency and stakeholder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code quality, architectural best practices, and professional growth opportunities, reinforcing team capabilities and contributing to talent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builds and deployment processes which significantly reduced friction between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codebase integrity,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 to uphold high-quality standards across all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retrospectives to continuously improve team practices, promoting better collaboration and enabling process enhancements based on past learnings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responsive, user-centered designs that align with accessibility standards, ensuring inclusive product experiences for users from diverse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features and components, ensuring clarity and ease of onboarding for new team members while promoting a culture of transparency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applications, employing robust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back-end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reliability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high-performance, responsive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styling, which improved user load times and overall satisfaction with the applications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ceremonies to share insights on project progress and proactively address impediments, which enhanced project velocity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clear project scopes and user stories, translating requirements into technical tasks while ensuring alignment with overall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software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fewer production errors and smoother rollouts for end-users, which ultimately fostered greater confidence in the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testing and debugging,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tests, to ensure that applications operated smoothly under various conditions, maintaining high availability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uplift team skills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technologies, thus helping in reducing onboarding times for new engineers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tools and libraries to enhance application functionality, ensuring all components met performance and quality standards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that provides insights into codes, architecture, and design patterns utilized, facilitating easier future development and code maintenance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triaging production issues, coordinating with relevant stakeholders to prioritize response times based on user impact, thus improving overall customer support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cross-functional teams, ensuring alignment on project requirements and facilitating smooth handoffs between development, testing, and production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new coding techniques and frameworks to keep abreast of industry trends, integrating best practices into daily workflows to improve efficiency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