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developing impactful web and mobile applications. Proficient in JavaScript, TypeScript, and frameworks like React and Vue.js. Excellent collaborator with a focus on user experience and design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Next.js, Remix,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Axios,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GitHub Actions, Travis CI,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development of high-impact B2B marketplace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seamless user interface that prioritized user experience and consistent design principles within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in a fast-paced agile environment to deliver robust solutions and iterate through design challenges,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contributed to the establishment of our UI design system, implementing best practices for scalability and maintainability, which significantly improved the overall consistency of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code quality standards, sharing knowledge with peers to foster a culture of excellence and continuous improvement across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type safety and improve code clarity in large-scale web applications, which translated into reduced bugs and improved collaboration between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site optimization strategies that increased performance metrics while ensuring that the frontend remained responsive and engaging across a myriad of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address technical debt which involved refactoring legacy code, implementing new support libraries, and enhancing overall architecture for better maintainability and scalability moving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testing sessions to gather insights that informed frontend development, leveraging customer feedback to refine features and improve engagement outcomes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backend services and databases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dynamic content delivery while maintaining efficient state management throughout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frontend development principles, tools,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and enhancing team capabilities in delivering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collaboration, promoting a strong culture of teamwork and adaptability, ensuring that everyone contributed effectively towards shared goals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frontend development practices, including continuous integration and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shipping of reliable code and enhancements without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frontend architectural decisions, optimizing system interactions and ensuring the technology stack remained modern and effective in meeting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deployments confidence and allowed for faster iteration cycles on new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monthly workshops introducing new frontend technologies and tools to the development team, encouraging ongoing learning and integration of industry best practices in daily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HTML5/CSS3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feature-rich interfaces that enhanced user interaction and satisfaction across Microsoft’s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experiences, driving innovation and efficiency in the development process while maintaining a keen focus on performance optimizations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lifecycle by collaborating with systems architects and backend teams to ensure seamless integration of services and data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RESTful services and collaborated with the UI/UX team to iteratively improve the user interface, which fostered a more engaging user experience leading to higher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enhance team workflows and project management, resulting in streamlined communications and a shared understanding of project goals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Simplified complex workflows through the adoption of component-driven architecture and design patterns, allowing for reusable components that adhered to code maintainability and scalability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successful projects focusing on e-commerce solutions by integrating payment gateways and optimizing user journeys, contributing significantly to the overall business objectives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analysis and insight during product meetings, influencing design decisions through a customer-focused lens, and advocating for user-centric features that improved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qualitative and quantitative user research to inform product development decisions and developed actionable insights leading to substantive enhancements in web application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engineers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responsive design, and complex state management, facilitating a competitive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previously implemented features and tools, ensuring that knowledge was easily accessible for future projects and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technical community by participating in hackathons and conferences, contributing back through shared learning experiences and team-building initiatives that emphasized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