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Senior Software Engineer with 11 years of experience in software development focused on web and mobile applications. Specialized expertise in JavaScript, React, Next.js, and implementing AI tools for enhanced development workflows. Proven track record of modernizing legacy systems, architecting efficient front-end solutions, and collaborating in agile teams to deliver exceptional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HTML5, CSS3, TypeScript, ES6+</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Next.js, Vue.js, Angular,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Webpack, Vite, Babel,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REST, GraphQL, Axios, Node.js, JWT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Jest, Mocha, Cypress, Enzyme, Unit Testing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Miscellaneous:</w:t>
      </w:r>
      <w:r w:rsidRPr="00745DD3">
        <w:rPr>
          <w:rFonts w:ascii="Roboto Light" w:eastAsia="Roboto Light" w:hAnsi="Roboto Light" w:cs="Roboto Light"/>
          <w:color w:val="404040" w:themeColor="text1" w:themeTint="BF"/>
          <w:sz w:val="20"/>
          <w:szCs w:val="20"/>
        </w:rPr>
        <w:t xml:space="preserve"> Agile, Responsive Design, Cross-browser Compatibility, Design Systems, Component Libraries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development of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superior user experience while collaborating with cross-functional teams in agile sprints and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modern state management libraries to enhance code maintainability and readability, mentoring junior developers on best practices for code structure, testing, and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modernization of legacy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codebases, integrating AI-powered development tools to streamline coding, debugging, and performance optimization processes, resulting in significant efficiency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reusable component libraries and web components adhering to </w:t>
      </w:r>
      <w:r w:rsidRPr="00745DD3">
        <w:rPr>
          <w:rFonts w:ascii="Roboto Light" w:eastAsia="Roboto Light" w:hAnsi="Roboto Light" w:cs="Roboto Light"/>
          <w:b/>
          <w:bCs/>
          <w:color w:val="404040" w:themeColor="text1" w:themeTint="BF"/>
          <w:sz w:val="20"/>
          <w:szCs w:val="20"/>
        </w:rPr>
        <w:t xml:space="preserve">responsive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enabling the team to accelerate deployment and maintain design consistency across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full-stack developers and designers to architect solutions that interact seamlessly with APIs and backend systems, utilizing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understanding of asynchronous request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code reviews to maintain high quality standards, providing constructive feedback and promoting practices focused on security, performance, and effective documentation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Harnessed the power of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responsive layouts that adapt gracefully to various screen sizes, elevating the overall responsiveness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recommended emerging technologies to enhance the team's tech stack, fostering an environment of innovation and continuous improvement aligned with industry trends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 processes and Continuous Integration/Continuous Deployment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ensuring stable and consistent releases while collaborating with DevOps for optimized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API development processes, focusing on security protocols and vendor gateways to ensure smooth and secure interactions between client and server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collaborative work culture by inspiring team alignment on technical decisions, building a high-performance team environment that embraces challenges and excels in delivering user-centric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complex technical concepts effectively to both technical and non-technical stakeholders, fostering an understanding of the project lifecycle and soliciting valuable feedback to improve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researched and implemented solutions for cross-browser compatibility issues, ensuring broad accessibility and an optimal user experience across various platforms and devices during development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prioritized and managed project tasks independently, maintaining clear and transparent communication with stakeholders about progress, challenges, and milestones throughout project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 engagement efforts to share best practices and lessons learned, contributing to open-source projects and establishing thought leadership within the software development space.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large-scale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front-end frameworks, contributing to significant enhancements in user interaction and operational efficiency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performance by refactoring legacy code, implementing contemporary architectural solutions using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responsive and modern user experience across various devices and browsers.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seamlessly with UX/UI designers to craft high-fidelity prototypes and responsive designs, ensuring a consistent and delightful user experience aligned with business goals and customer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team workflows by introducing build tools like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development process while mentoring peers on advanced functionalities and configurations available in these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discussions around technical solutions, guiding the implementation of best practices and adopting innovative technologies to address complex engineering challenges effectively within project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API development efforts, supporting the integration of third-party services, implementing authentication systems, and ensuring security measures are adhered to through best practices in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effectively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project history while maintaining a collaborative environment that emphasized code quality and regular updates with minimal disruption to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several successful deployments and migration efforts from outdated systems to new platforms, enhancing the overall agility and scalability of application solutions while risking minimal downtime during transitions.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for junior developers, transitioning them into productive contributors within the team and fostering skill development through pair programming and workshops centered around industry tools and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components and interfaces remained reliable as the codebase evolved, promoting resilience against regressions in future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and team retrospectives, leading discussions on improvement opportunities and fostering a shared commitment to excellence in software engineering practices addressing ongoing needs and feedback from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presentations on evolving technologies and development methodologies, enhancing team understanding of industry trends and boosting overall productivity through knowledge sharing and collaborative learning.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