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11 years of experience specializing in web and mobile applications. Expertise in Angular and Python, focusing on creating efficient, user-centric solutions in fast-paced environments. Strong communicator with a commitment to continuous improvement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Redux, Vue.js, Bootstrap,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Jenkins, Terraform,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User Testing,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Karma,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dynamic web application that engages users effectively with a seamless 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engineering leads to translate complex business requirements into well-defined feature specs, emphasizing the need for agile development methodologies and effective communication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migrating legacy web components to modern frameworks, specifically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while maintaining high standards of code quality through rigorous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cycles, participating in sprint planning and retrospectives that refined team practices and fostered a culture of continuous improvement and transparent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overhaul of the mobile user experience by developing mobile-first features, enabling access for users across devices and enhancing engagement metrics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reliability and performance of applications, thereby reducing technical debt and improving the deployment cycle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evaluations of various third-party APIs and libraries, providing recommendations and integrations to enrich product functionality and user experience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enhance team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engineers with container orchestration knowledge that streamlined development workflows and environment consistency for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in a tight-knit six-member team, often mentoring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the importance of technical debt management within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production deployments and environments with a focus on minimizing downtime through systematic rollbacks and testing protocols, prioritizing user trust and satisfaction through seamless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deploying applications on cloud infrastructure, ensuring high availability and security while optimizing cost efficiency through resource provisioning and usage monitoring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design simplicity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user interfaces, reinforcing consistent design principles and a cohesive user experience across all platform pages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tasks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Product-led Growth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initiative, which aimed to enhance user acquisition and retention via innovative development strategies that prioritized member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co-authored team guidelines for maintaining code quality standards, emphasizing the importance of refactoring and continual learning within the engineering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management in the front end, significantly improving the performance and responsiveness of the applications, which enhanced user interactions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extensively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of 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development efforts on key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dynamic user interfaces that significantly improved customer experiences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plans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test coverage and fostering a test-driven development environment that reduced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designers to uphold UI/UX principles, ensuring products not only met functional requirements but also delivered aesthetically pleasing interfaces in line with the latest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a diverse team of developers in project planning and execution phases, essentially improving project delivery performance through hands-on technical guidance and mentorship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reviews, actively providing constructive feedback to peers that encouraged best coding practices and continuous improvement in the software development lifecycle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builds and deployments, significantly reducing manual processes and expediting the software delivery pathway for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database interactions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stacks, improving query performance and ensuring data integrity within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RESTful services, ensuring compliance with industry standards while promoting high interoperability between multiple services used across the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visualization capabilities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analysis and presenting complex datasets in a user-friendly manner for stakeholder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migrations and updates, ensuring seamless transitions between application versions while mitigating risk and minimizing impact on user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system monitoring post-deployment that identified potential bottlenecks, which led to strategic enhancements in system architecture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