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Front End Developer with over 11 years of experience in software development, specializing in building scalable web and mobile applications. Proficient in React, Typescript, and Tailwind CSS, with a strong background in software engineering best practices. Adept at collaborating with cross-functional teams to create innovative solutions that enhance user experience and meet client requirements.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Tailwind CSS, Node.js,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Elasticsearch, SQL,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Jest, Webpack, Jira,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 DevOps, CircleCI, Kubernetes,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Agile/Scrum, Continuous Integration, TDD, Configuration Management, Code Reviews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clients and project managers to gather and analyze requirements, translating business needs into effective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intuitive user interface design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range of scalable, component-based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and maintainability for large-scale projects within a fast-paced,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utility-first styling, ensuring cross-browser compatibility and user accessibility across different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end-to-end software development, from concept design through deployment, ensuring quality and adherence to industry standards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for software components, contributing to knowledge transfer and seamless onboarding of new team members, thereby fostering an environment of continuous improvement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identifying bottlenecks and employing best practices in software design and system architecture,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configuration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engineering methodologies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team collaboration and streamline delivery of project milestones, enhancing adaptability to changing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troubleshot complex software issues with proactive solutions, implementing innovative algorithms for high-volume data processing and real-time analytics applications to meet stringent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retrospectives, leveraging input from various stakeholders to refine project scopes and improve development workflows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third-party APIs and services into existing applications, enhancing feature sets and improving overall user experience while ensuring scalability and maintainability of code.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design discussions and technical brainstorming sessions with cross-functional teams to drive innovative solutions and foster a culture of technical excellence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suite of end-to-end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cover critical application workflows, significantly improving test coverage and reliability of deployments through automated testing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knowledge on best practices in frontend development and providing guidance on specific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web development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builds and deployments, greatly reducing time to market for updates and new features in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a modular architecture for web applications, enhancing reusability of components while decreasing overall code complexity and improving maintenance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frontend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and smooth user experience across web and mobile platforms, contributing to successful project deliveries.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to translate user requirements into technical specifications, focusing on usability and functionality with strong emphasis on maintaining high code quality through regular refactoring.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enhancing application performance and resilience while developing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RESTful APIs that fueled the frontend UI with dynamic data feeds.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end-to-end testing strategies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testing coverage and reliability; maintained regular communication with QA teams to align on application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process improvements by establishing a DevOps culture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deployments and management of application lifecycles across development 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workflows using Agile methodologies, leading daily stand-ups and sprint reviews to drive focus and improve efficiency while fostering collaborative team dynamics during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version control best practices, enhancing team productivity and code quality by ensuring consistent use of branching strategies among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optimization and refactor activities to enhance existing applications, leveraging modern design patterns and principles, leading to significant improvements in application responsiveness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and maintenance of internal documentation for software architecture and design, ensuring clarity and accessibility for all team members involved in software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experience testing sessions to gather feedback and identify areas of improvement within applications, refining user-centric design with attention to accessibility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design discussions influencing high-level design choices that uniformed how components interacted, enhancing the overall architecture of web applications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adaptability to evolving project requirements by proactively learning new tools and frameworks while applying them to existing and future projects, ensuring that solutions remain relevant and effective.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