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Firmware Engineer with over 11 years of software development experience, specializing in embedded systems and firmware solutions. Proficient in C/C++, hardware protocols, and optimizing embedded firmware. Committed to delivering high-quality solutions through collaboration and meticulous attention to detail.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Ada, 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RTOS, Microcontrollers, ARM, PIC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SPI, I2C, UART, GPIO, CAN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Mercurial, Bitbucket,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JTAG, GDB, Valgrind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Keil, IAR Embedded Workbench, LabVIEW,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firmware solutions for embedded applications, enhancing performance and reliability while working closely with hardware engineers to integrate software with electrical components crucial for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document, and implement embedded firmware projects, focusing on improving resource efficiency through rigorous debugging and testing methodologies for greater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established coding standards which greatly improved firmware maintainability and readability among team members, fostering a collaborative environment for knowledge sharing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diverse firmware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microcontroller architectures to deliver reliable and efficient embedded solutions tailored to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firmware-related hardware issues, using analytical skills to evaluate circuit designs and implement corrective actions, ultimately increasing system performance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