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Senior Field Engineer with over 11 years of experience in software development, specializing in web and mobile applications within mission-critical environments. Proven expertise in data center operations, system architecture, and root cause analysis, with a focus on driving innovation and improving operational efficiencies. Strong analytical skills, with a track record of delivering high-quality designs and standards in collaboration with cross-functional teams, leveraging advanced technologies to meet business requirements.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Engineering Fundamentals: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Mechanical Engineering, Electrical Engineering, Systems Architecture, Root Cause Analysis, Infrastructure Design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Center Standards: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Commissioning Deliverables, Data Center Designs, Standardization Procedures, Reliability Solutions, Documentation Standards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Project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Change Management, Business Case Analysis, Project Delivery, Documentation, Site-Specific Infrastructure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Expertise: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Generative Design, Mission Critical Facilities, Equipment Management, AI and Machine Learning, High-Density Systems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Cross-Functional Communication, Mentorship, Team Development, Stakeholder Engagement, Business Alignment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postmortems following operational events to refine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commissioning deliverables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overall system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 meticulous analysis and intervention incorporation into engineering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standardize colocation design requirements globally, ensuring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resilience and operational efficiency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emerging data center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liquid cooling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hyperscale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internal teams to successfully integrate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high-density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mission-critical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center capabilities across multiple sites.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comprehensive documentation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standards and specifications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teams utilized best practices and aligned with operational goals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global data center operations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mentored engineers in advanced technical principles, promoting a culture of learning and improvement that empowered teams to tackle complex data center challenges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business case analyses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technical projects, presenting findings to senior leadership to secure project buy-in and resource allocation.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cross-functional workshops to align design and operational strategies across diverse teams, focusing on delivering on client expectations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operational improvements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applied new methodologies for data center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validation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benchmarks for efficiency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quality improvements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project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and refined design templates ensuring adherence to local building regulations and safety standards, enhancing compliance across data center installations globally.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review meetings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technical expertise to propose solutions for enhancing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reliability across diverse configurations.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operational strategies aimed at delivering highly customized solutions for clients,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cost efficiency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standard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and updated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guides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center projects, ensuring that each guide reflected state-of-the-art practices in technology and infrastructure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Interfaced with local authorities and utility leaders while traveling to data center locations, fostering relationships that supported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project execution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compliance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deployment of innovative projects and products, streamlining processes for consistent delivery across diverse geographical locations.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targeted strategies to quantify and capture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customer requirements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enhancing engagement and satisfaction levels through tailored technical solutions.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system architecture frameworks in alignment with industry standards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mission-critical facilities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project lifecycles from design to deployment while ensuring adherence to established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root cause analysis investigations for system failures, employing various methodologies to derive solutions that enhanced equipment reliability and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project documentation initiatives, ensuring clarity and consistency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specifications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standards, promoting best practices throughout the engineering team while aligning with corporate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develop customer-specific solutions, conducting thorough evaluations to determine design adaptability and compliance with business objectives and constraints.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industry conferences and seminars, leveraging insights to enrich project delivery and networking with experts in data center operations while enhancing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operational strategies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documentation release processes, ensuring technical standards and specifications were readily available for engineering and operational teams, enhancing efficiency in project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of local building codes and working regulations as part of a global engineering team, ensuring all projects met jurisdictional requirements for safety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engineering teams to validate design changes addressing site-specific requirements, striving for a balance between innovation and compliance to established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effective communication within project teams by mediating discussions and facilitating decision-making processes focused on operational efficiency and performance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Undertook extensive documentation efforts that delineated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a repository of resources that supported knowledge-sharing within the engineering community.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strategic relationships with clients, ensuring clear understanding of expectations and delivering upon detailed engineering proposals that enhanced business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involved in reviewing evolving technologies and assessing their applicability to existing projects and operational paradigms, strategically informing leadership for optimal decision-making.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