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development professional with over 11 years of experience specializing in web and mobile applications. Strong technical leader with a proven track record in agile environments, driving effective teams towards delivering high-quality software solutions. Passionate about enhancing developer experience, collaborating cross-functionally, and making informed architectural decisions to boost product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Clojure, Python,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Node.js, Express.js, Spring,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Hosting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Message Brokers: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Kafka,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Agile, Scrum, CI/CD, DevOps, TDD, BDD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engineering teams in developing scalable software solutions,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team collaboration and elevate product quality, while ensuring timely delivery of features aligned with strategic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servant-leadership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approach, I've focused on nurturing team growth and improving developer experience, advocating for open communication and fostering a culture of innovation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contributed to technical designs ensuring that platforms are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reliable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positioned for scalability, effectively guiding the team to innovate while adhering to industry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collaboration between product and engineering teams, successfully balancing priorities and enabling the smooth execution of feature development to meet market demands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code quality and design across the team,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which has significantly reduced technical debt and improved the maintainability of our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on technical challenges and career development while simultaneously leading team initiatives to strengthen their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and technical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use of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increase code coverage and instill confidence in software releases, ensuring higher reliability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refined processes to streamline development workflows,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issue tracking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documentation, which helped in aligning team efforts with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decisions related to microservices, fostering a modular approach that improved system resilience and reduced dependency bottlenecks during deployment and scaling of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establishing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remote-first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culture, leveraging communication tools to facilitate effective team engagement and ensuring transparency in project updates and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software engineering tasks, directly contributing to codebases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also guiding others in executing best practices and design patterns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strategic planning and decision-making processes that shaped the future of product offerings by aligning technical capabilities with overall business objectives, ensuring sustainable growth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strategic partnerships with stakeholders to gather requirements and translate them into actionable engineering tasks that reflect business priorities and improve user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mindset of continuous learning and adaptation within the team, promoting the exploration of new technologies and frameworks that could advance project goals and enhance system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guide the software development process, ensuring collaborative efforts between cross-functional teams and prompting timely delivery of software solutions while managing project scope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project architecture discussions, sharing insights on best practices for building dynamic, responsive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technical excellence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implement user-focused features, relying heavily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feedback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iterations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refine product offerings and exceed customer expectations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high standards of code quality and consistency, effectively mentoring peers in utilizing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architectural design principles throughout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sessions on new technologies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team members to adopt industry trends that enhance deployment strategies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define project objectives, lead the discovery phase of features, and translate complex requirements into actionable tasks for engineering teams, balancing technical constraints with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collaborations with quality assurance teams, strengthening the testing framework and integrating unit testing practices to elevate the overall quality of product releases and mitigate post-launch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a cloud migration project,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leverage scalable data storage and processing capabilities, significantly enhancing system performance and reliability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feedback loops within the development lifecycle, emphasizing agility and responsiveness to change, which increased the team’s capacity to adapt to evolving project requirements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discussions around platform security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secure coding practices, minimizing vulnerabilities and enhancing the overall security posture of the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continuous integration and delivery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workflow processes, improved deployment frequency, and reduced lead time for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optimizing the front-end workflow, enabling faster build times and enhancing overall application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