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Senior Engineering Manager with over 11 years in software development specializing in web and mobile applications. Expert in building high-performance teams, and collaborating with product managers to translate business needs into technical solutions. Strong background in C#, JavaScript, TypeScript, and automated testing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Rails, Spring, React, Angular, Vue.js, KendoUI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 WebDriver, TestNG, NUnit, SpecFlow, Playwright,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DDD, Clean Architecture, Event Sourcing, CQRS, API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Relational Databases, ORM Frameworks, SQL Server,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Processes: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at ivision, ensuring adherence to coding standards and best practices while fostering a culture of collaboration and continuous improvement across multifaceted projects that rely heavily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design and implementation of robust software solutions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upgraded the production finance application’s performance and reliability to meet growing business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seamless working relationships among cross-functional teams, advocating for quality software solutions that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code quality and accelerating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technical reviews and quality assurance cycles,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 WebDriver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processes, significantly reducing manual efforts and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for common software development challenges, leveraging best practices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advanced topics such as automated testing and agile methodologies, thereby fostering personal growth and a high-performing team culture focused on achieving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and stakeholders to define technical solutions aligned with strategic business objectives,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prioritization and responsiveness to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key performance metrics, actively analyzing team performance data gathered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making informed decisions to enhance productivity across all engineering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comprehensive training program for new engineers to ensure familiarity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ORM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essential programming languages, improving their deployment readiness and project contribution.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feedback-rich environment where team contributions were valued, and incorporating each member's insights into system architecture and design decisions based on industry-leading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processes, allowing for smoother integration of new features and maintaining software quality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planning, identifying opportunities for technological advancements and spearheading initiatives to elevate the team’s capability in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team collaboration and streamline development processes, ultimately leading to increased operational efficiency and reduced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analysis of project requirements and led discussions to propose technical solutions that harness current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KendoUI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and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technical updates and roadmaps to executive stakeholders, demonstrating how technical decisions align with business goals while nurturing an environment of transparency and trust.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sophisticated software applications at Microsoft, skillfully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contribute to high-impact projects in web development that cater to demanding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environment, employing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 integration, while delivering high-quality solutions on time and fostering team success through commitment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 and pair programming sessions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frameworks, cultivating a knowledge-sharing culture that elevated overall team performance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the user interface of various applications and improving client engagement through intuitive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testing and debugging applications developed on relational databases,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performance during crucial releases of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backend capabilities through developing API services, often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scale applications efficiently while meeting client specifications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comprehensive automated testing suites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 WebDriver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process and reduced defect rates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documentation and compliance in alignment with industry standards, facilitating team adherence to coding and testing standards while avoiding common pitfalls during software development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cross-functional stakeholders to gather requirements for software features, enhancing responsiveness and building trust through effective communication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professional development and knowledge sharing activities, attending relevant workshops and training focused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software engineering, including SOLID principles, to ensure robust application design and long-term maintainability of projects undertaken during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of legacy systems into modern architectures, employing cutting-edge tools and frameworks, ensuring improved performance and alignment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