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technology leader with over 11 years of experience in software development, specializing in web and mobile applications. Proven track record in team building, technical strategy execution, and high-quality software delivery. Passionate about fostering inclusive environments and empowering engineering teams to achieve excellence in diverse tech stacks.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TypeScript, Golang, Python,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EKS, RDS, Lambda, S3, Microsoft Azure, Google Cloud Platform,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Kubernetes, CircleCI, Jenkins, GitLab CI, Travis CI, GitOps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RESTful APIs, GraphQL, Service Mesh, CQRS, Serverless Computing, MVC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Jest, Selenium, Cypress, Postman, TestNG,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to design and implement cloud-native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high availability in diverse environments throughout multiple complex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executed technical strategies that aligned with company vision,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Dropwizard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optimized backend services and enhancing product delivery timelines through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team culture,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diversity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equity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mentoring junior to senior engineers, facilitating their professional growth through regular performance reviews and constructive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architecture reviews and code reviews as part of an effort to promote clean code principles and shared knowledge, enhancing the overall quality of deliverables and team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define and prioritize technical roadmaps, cultivating efficient workflows and optimizing development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while maintaining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and championed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frequency and reducing the lead time for changes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communication between engineering, design, product, and business teams, ensuring transparency in project updates and effectively addressing challenges that arose within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resolved team dynamics effectively, promoting a safe space for expressing opinions and ideas, which encouraged innovation and creativity within the engineering team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critical technical debt areas and initiated structured plans to mitigate risks, ensuring alignment between immediate deliverables and long-term architectural goals in a rapidly growing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key performance indicators (KPIs) for measuring team health and success in delivering projects, allowing for targeted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team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onboarding experience for engineering hires by creating a comprehensive training program that leveraged company resources and fostered a deep understanding of product offerings and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(TDD) practices across the engineering team, resulting in higher code quality and increased developer confidence in shipping software live, contributing to overall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rapid problem detection and resolution, thereby minimizing downtime and improving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orchestrating them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system resiliency and improving deployment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technology fairs and meetups to stay updated on emerging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enriching the team's collective knowledge and influence on technical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software applications, employing best practices across the software development lifecycle,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focusing on continuous improvement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delivering high-impact projects, allowing for seamless integration of features that catered directly to customer needs and enhanced the overall user experience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feedback loops with stakeholders and clients, translating technical jargon into understandable insights, which facilitated better decision-making and alignment on project goals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modular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layouts and ensuring optimal performance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for all software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robustness and maintainability of applications while proactively addressing any existing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and workshops to enhance team capabilities in using advanced frameworks and tools, promoting technical skill development and fostering innovation in project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significant strides in system performance by creating microservices that communicated via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in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automated routine tasks, streamlining engineering processes and boosting overall productivity levels within the team and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fellow engineers by conducting pair programming sessions, coding workshops, and organized hackathons that stimulated creativity while reinforcing collaborative coding practices and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architectural review process, ensuring alignment with best software design principles and overall system integrity, while assessing new technologies for their applicability to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meetings to understand broader business objectives, aligning technical solutions that not only met engineering needs but also business growth targets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dynamic and scalable deployments that met high-traffic demands across various customer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