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Senior Software Engineer with 11 years of experience in software development, specializing in web and mobile applications. Expertise in building scalable solutions and maintaining high-performance systems aligned with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Python, Java, C++, JavaScript, TypeScript, Ruby, Shell 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Flask, Spring Boot, Gin, gRPC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Firebase, Cassandra,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Git, Jenkins, Terraform,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SOAP, OpenAPI, WebSockets, AWS Lambda, Service Mesh, API Gateway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microservices as part of the Core Integrations team, facilitating effective collaboration across cross-functional teams to enhance software delivery and architecture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performance monitoring strategies that significantly improved system efficiency and reliability, ensuring the resilience of mission-critical applications and components vital to business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architecture discussions to create maintainable and efficient systems that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integrations, promoting aligned business objectives within shared functionalities of critical software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software engineering, focusing on modular design principles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team capacity to deliver quality code consistently through structured feedback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with additional endpoints, integrating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that improved data retrieval times, resulting in significantly lower latency for end-users during peak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observability tools and logging frameworks to identify and resolve complex performance bottlenecks impacting user experience and application response, ensuring the highest standards of service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testing sessions that emphasized the importance of writing maintainable and high-performance backend systems, boosting team quality assurance practices through constructive insights and peer collaborations.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Evangelized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development environments, leading to improved consistency across deployment pipelines and enhanced efficiencies in cross-team integrations on scalable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transform user needs into actionable development plans while advocating for best practices in software design that align with business mission statements.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asynchronous message processing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data flow across microservices, thereby fostering a more responsive architecture capable of adapting quickly to changing business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on-call rotations for production support, taking ownership of incident resolution, and collaborating closely with cross-discipline teams to provide reliable service delivery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skill development sessions, implementing newly acquired knowledge and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optimization that directly correlate with enhancing application performances.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inclusive team dynamics through proactive communication and feedback loops that emphasized mutual respect and shared visions, cultivating a culture conducive to innovation and creativity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 scalable geo-distance matrix solution which played a pivotal role in improving logistical efficiencies, directly impacting the speed and accuracy of same-day delivery services for end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comprehensive system tests to identify areas for improvement within backend structures, ensuring robust infrastructures capable of sustaining future growth and performance demands.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performance and resilience, facilitating seamless integrations across diverse APIs while adhering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development processes while collaborating with cross-functional teams to conduct sprint planning, retrospectives, and daily stand-ups, assuring alignment with project timelines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efficient communication between server and client applications, utilizing sophisticated techniques to maintain optimal performance and adapt to user demands swiftly.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development workflows by implementing automated testing frameworks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resulting in increased code reliability and a reduction in deployment-related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developers in the adoption of agile methodologies and software best practices, emphasizing the importance of component reusability and modular architecture for faster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enhancing legacy systems through refactoring efforts and integration of new functionalities, resulting in improved maintainability and addition of critical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key contributor to the design and launch of a data processing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data handling capabilities and improved access times for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enhance the overall software quality through various testing methodologies, encompassing unit tests, integration tests, and end-to-end tests while also optimizing deployment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and analysts to design analytical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aligned with operational needs and led to actionable insights for business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monitoring tools to track application metrics and resolve performance issues, thereby ensuring stability and consistency of services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infrastructure as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and manage cloud resources, which increased deployment reliability and reduced the overall time spent on environment setups.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cross-platform solutions by developing applications leveraging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interfaces while implementing solid backend functionality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