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specializing in web and mobile application development. Proficient in React, Node.js, and Typescript with strong focus on Agile methodologies and SaaS applications. Adept at collaborating with cross-functional teams to deliver high-quality software solutions and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Node.js, GraphQL, Postgres, Docusign,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Test Driven Development, RESTful API, Microservices, CI/CD,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Heroku, Serverless Architecture, Integration Platform as a Service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Git, Docker, Kubernetes, Mikro 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Postgres,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Sass, Webpack, Babel, Axios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deployment of high-performance SaaS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overall system functionality and user experience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practices within the engineering team, promoting best practices such as </w:t>
      </w:r>
      <w:r w:rsidRPr="00745DD3">
        <w:rPr>
          <w:rFonts w:ascii="Roboto Light" w:eastAsia="Roboto Light" w:hAnsi="Roboto Light" w:cs="Roboto Light"/>
          <w:b/>
          <w:bCs/>
          <w:color w:val="404040" w:themeColor="text1" w:themeTint="BF"/>
          <w:sz w:val="20"/>
          <w:szCs w:val="20"/>
        </w:rPr>
        <w:t xml:space="preserve">Test 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reliability and accelerated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stakeholders to ensure alignment of technical solutions with business objectives, which involved actively participating in requirement gathering and solution design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RESTful APIs and integrated third-party services, enhancing application interoperability and expanding feature sets to improve user engagement and satisfaction across diverse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deployment pipelines through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integration and delivery processes across development and production environments, minimizing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improving defect detection rates and speeding up release cycles significantly for multiple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best practices, fostering a collaborative learning environment while enhancing team productivity and performance through knowledge sharing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tracking, ensuring effective collaboration across multiple teams and maintaining high code quality through rigorous branch management and pull request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that optimized operational processes and drove corporate efficiency, catering to interface enhancements and backend performance improvements in the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for applications deployed in the cloud, using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quick troubleshooting of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application security assessments to identify vulnerabilities and implement solutions, adhering to the best practices for security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 initiatives to adopt modern development tools, enhancing team capabilities in areas like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computing, supporting scalable software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retrospectives, consistently evaluating and refining development processes, which led to improved Agile practices and increased overall team efficiency in delivering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proactively to troubleshoot and resolve critical production issues, providing level-3 support post-implementation and ensuring minimal disruption to business operations due to software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documentation for software implementations and best practices, which enhanced knowledge transfer within the team and provided clear guidelines for future maintenance and onboarding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user experiences and seamless backend integrations while adhering to best coding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product teams to translate requirements into technical specifications, actively supporting the Agile project lifecycle from ideation through delivery while maintaining stakeholder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database queries and optimized data retrieval for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application performance by ensuring efficient data management and reducing response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 culture of quality and continuous improvement in the software development life cycle, and helped maintain coding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existing application functionality while implementing new features,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collaborating effectively through code reviews and pair programming sessions with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including sprint planning, daily stand-ups, and retrospectives, ensuring clear communication and a shared understanding of project goals and deliverables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processes, and best practices in comprehensive technical specifications, enabling knowledge sharing among team members and facilitating future maintenance and scaling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setting up build and deployment pipelines using CI/CD tools, leading to faster integration and deployment cycles while minimizing human error in the release process of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new technologies and frameworks to continuously elevate the capabilities of the engineering team, introducing innovative solutions that align with industry standards and practices for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support for production incidents, working collaboratively with various teams to troubleshoot and resolve critical issues in live environments while minimizing impact on clients and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storage solutions for applications using cloud-based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performance efficiency while adhering to clients'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migration of legacy systems to modern architectures, utilizing microservices and cloud solutions that enhanced the scalability and maintainability of applications for future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