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Engineer with 11 years of experience in software development, focusing on web-based applications and scalable systems. Proven expertise in leveraging modern JavaScript frameworks, delivering high-quality user experiences with a commitment to collaboration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Next.js, React, GraphQL,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Yarn, npm, Algolia, Lighthouse, New Relic,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BDD, Version Control (Git), Code Review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Monitoring, Testing Frameworks, Jest, Cypress, Mocha, Chai, Sentry,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OpenAPI, Middleware, Microservices, Authentication Mechanisms, OAuth, GraphQL API, Asynchronous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for our marketplace and improving customer satisfaction through streamlined workflows and intuitive navigation.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personalizing customer interactions based on extensive data analysis, which contributed to increased engagement and reduced churn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management, design, and UX, to architect and deliver user-centric solutions that meet business goals and exceed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health checks and performance evaluations,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reliability of web applications under peak 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bugs and addressed feature requests, emphasizing the importance of user feedback in prioritizing development work and enhancing product quality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programmatic merchandising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Algolia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search functionality and product discoverability for users through optimized algorithms and personalized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development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the importance of collaborative teamwork in delivering complex projects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effectively,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codebases, streamline collaboration, and maintain code quality through established branching and merging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experimentation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tools, adapting to industry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exploring integrations with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architecture of highly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scalability and maintainability while focusing on delivering exceptional front-end experiences to our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on system design and functionality, ensuring clear communication across teams and fostering an environment of transparency and knowledge sharing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strategies for conducting A/B tests and user feedback sessions, directly correlating insights into actionable features that align closely with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observability platforms, optimizing application performance through in-depth monitoring and real-time analytics, significantly enhancing response times under heavy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sessions for front-end applications, proactively identifying performance bottlenecks, optimizing rendering times, and ensuring a seamless experience for end-users navigating high-traffic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design teams to align functionality with aesthetic principles, effectively bridging gaps between technical feasibility and user experience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customer usage patterns and enhancing interactions with intuitive UIs and seamless integrations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implementing best practices in code quality and integrity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(CI/CD) pipelines and automated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architecture by integrating responsive design frameworks, ensuring seamless experiences across devices which resulted in an uptick in mobile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requirements, translating user stories into technical specifications that guided development and design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performance optimization techniques,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health and resolve critical performance issues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web accessibility standards, ensuring compliance and broadening the application's reach to a diverse user base with varying disabilities.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rapid feature delivery by leveraging state management libraries,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alongside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markedly enhancing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new frameworks and technologies, consistently evaluating their impact on team productivity and project timelines, driving the team toward adopting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reusable components and libraries aimed at reducing development time and increasing consistency across applications, thus streamlining future projects and enhancing overall code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user testing, significantly improving the application experience through detailed user feedback sessions and advanced tooling to track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API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data payloads and speeding up frontend interactions, contributing to an enhanced application responsiveness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among teams through documentation and peer mentorship, fostering a strong culture of collaboration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