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applications, proficient in a variety of technologies including Python, AWS, and SQL. Strong background in designing scalable software solutions, adept at collaborating with cross-functional teams and committed to continuous improvement of software delivery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SQL, JavaScript,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FastAPI, Spring,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ETL, Snowflake, Apache Kafka,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JIRA, Confluence, Cloudwatch,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Chai, Katalon Studio, Apache JMeter,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research and development efforts for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reduce operational costs, embracing agile methodologies to enhance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infrastructures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in line with business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to facilitate knowledge transfer and enhance collaboration among development teams, while maintaining rigorous coding standards for project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process efficiency by enabling seamless integration within the continuous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data schema designs and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data sources from various platforms to optimize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identify user needs and propose innovative solutions, fostering teamwork to streamline and enhance software development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responding proactively to system alerts and ensuring optimal performance under varying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front-end features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to create intuitive and user-friendly web applications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provided constructive feedback, prioritizing sharing best practices and promoting a culture of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troubleshooting efforts, collaborating with business stakeholders to triage critical operational issues and assess the impact on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effective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of code changes and improving software deployment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testing techniques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optimize application responsiveness under load while maintaining high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server-side processes to handle complex tasks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response time and overall system throughput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enhancements on database management practices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utilization and retrieval as per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software engineering best practices, focusing on delivering high-quality code and promoting the development of their technical skills and professional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business requirements and enhancing overall platform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user requirements and deliver responsive frontend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user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scalability and inter-application communication for more efficient workflows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feature validations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assurance practices and reducing time for application revisions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team collaboration tools, enhancing team efficiency and project delivery timelines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 architectures through refactoring of codebases and incorporating modern development practices, facilitating smoother transitions to updated technologies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performance assessments of existing systems using profiling tools, significantly identifying and resolving performance bottlenecks to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insights into deployment pipelines and application performance tracking across the organizational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on data migration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seamless transition with minimal downtime and impact on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web applications, enhancing data protection policies aligning with compliance standards and safeguarding sensitive customer credentials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clear acceptance criteria for new features, thus improving the clarity and coherence of the software specification and reducing development cycle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 focused on continuous improvement, allowing for iterative feedback on workflows and increasing team cohesion toward achieving collective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