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cloud technologies, web and mobile applications. Proven track record in designing, developing, and deploying scalable solutions using AWS, Azure, and modern programming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&amp; Orchestration:</w:t>
      </w:r>
      <w:r w:rsidRPr="00745DD3">
        <w:rPr>
          <w:rFonts w:ascii="Roboto Light" w:eastAsia="Roboto Light" w:hAnsi="Roboto Light" w:cs="Roboto Light"/>
          <w:color w:val="404040" w:themeColor="text1" w:themeTint="BF"/>
          <w:sz w:val="20"/>
          <w:szCs w:val="20"/>
        </w:rPr>
        <w:t xml:space="preserve"> Docker, Kubernetes, Helm, OpenShift, Containerd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Jenkins, Git, GitHub Actions,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REST, GraphQL, gRPC, Spring Boot,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ELK Stack, OAuth2, OpenID Connect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scalable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platforms, ensuring high availability and performance while aligning with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effective cloud architecture and design, promoting innovative approaches to solving complex challenges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to establish effective cloud infrastructure that supports rapid development, deployment, and scalability of applications while ensuring compliance with security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Infrastructure-as-Code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management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enhancing team productivity through automated deployment processes and monitoring for quick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resulting in improved deployment times and service reliability across production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coding standards and best practices across engineering teams, emphasizing the importance of maintainable code and robust documentation to streamline future development efforts and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in cloud technologies, promoting a culture of knowledge sharing and continuous learning within the technology organization, and enhancing overall team capabilities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cloud-based applications employing modern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meet performance, scalability, and maintainability requirements while incorporating industry-leading tools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enhance code quality and adherence to established standards, fostering a collaborative environment based on mutual respect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processes,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faster and more reliable software delivery cycles while minimizing deployment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actively in sprint planning, daily stand-ups, and retrospectives to ensure alignment on goals and a shared understanding of progress and challenges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resource utilization, enabling proactive measures to address potential issues and ensure optimal service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seamless integration between various components and third-party services while adhering to best practices for security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recommending innovative solutions to enhance cloud capabilities, optimize resource utilization, and streamline workflows across engineering teams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security and compliance by implementing best practices and standards for data privacy, ensuring all services adhered to required regulations and industry mandates.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high-performing systems that effectively meet the needs of users while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refactor legacy codebases into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promoting maintainability and agility, which resulted in significantly reduced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tools to automate testing and deployment processes, which increased the reliability and speed of software release cycles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 sharing sessions, fostering team collaboration and improvement while ensuring best practices in coding and software development methodologies were adhered to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emphasizing the importance of collaborative coding practices and effective source code management to enhance the team's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applications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achieving optimal query performance and data integrity while applying best practices for database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ensuring smooth interaction and data exchange while maintaining security and reliability across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daily stand-ups, and retrospectives, to ensure teams remained aligned and adaptive to changing project needs and priorities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performance assessments and optimization efforts by profiling and benchmarking existing systems, leading to reduced latency and improved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designs into high-quality responsive features, ensuring user interfaces were intuitive and met business requirements while adhering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and effective documentation for project specifications, coding standards, and system architecture, facilitating knowledge transfer and team onboarding to support project continuity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new technologies and practices within the team to drive innovation and efficiency in project execution while positioning the team to stay competitive 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