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experience in software development, specializing in web and mobile applications. Demonstrated expertise in designing, developing, and maintaining complex software systems while mentoring juniors and collaborating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Go, Ruby, JavaScript, Python, Java, C#,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OracleDB, Cassandra,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Docker, Kubernetes, Jenkins, Git, Terraform, Ansible,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DigitalOcean, Heroku, Linode,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Services &amp; Integration:</w:t>
      </w:r>
      <w:r w:rsidRPr="00745DD3">
        <w:rPr>
          <w:rFonts w:ascii="Roboto Light" w:eastAsia="Roboto Light" w:hAnsi="Roboto Light" w:cs="Roboto Light"/>
          <w:color w:val="404040" w:themeColor="text1" w:themeTint="BF"/>
          <w:sz w:val="20"/>
          <w:szCs w:val="20"/>
        </w:rPr>
        <w:t xml:space="preserve"> Kafka, RabbitMQ, RESTful APIs, GraphQL, gRPC, WebSockets, Swagger, OAuth2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Mocha, Cypress, Selenium, Postman, New Relic,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applications utilizing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integration with existing systems while adapting to technical challenges in a dynamic environment, enhancing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functional software solutions, consistently engaging with stakeholders and demonstrating superior communication skills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integrating automated testing and code reviews for superior code quality while mentoring junior engineers to foster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software engineers by sharing insights on technical challenges, providing mentorship in software design principles, and promoting best practices in agile development methodologies to drive team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 coding standards and ensure effective team collaboration, reinforcing quality assurance protocols and embracing innovative approaches to software development while encouraging peer participation.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industry-specific trends, implementing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to improve software delivery and system maintenance for enhanced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in-depth knowledge of relational databases, focusing on </w:t>
      </w:r>
      <w:r w:rsidRPr="00745DD3">
        <w:rPr>
          <w:rFonts w:ascii="Roboto Light" w:eastAsia="Roboto Light" w:hAnsi="Roboto Light" w:cs="Roboto Light"/>
          <w:b/>
          <w:bCs/>
          <w:color w:val="404040" w:themeColor="text1" w:themeTint="BF"/>
          <w:sz w:val="20"/>
          <w:szCs w:val="20"/>
        </w:rPr>
        <w:t xml:space="preserve">schema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complex query development, and performance optimization to drive efficient data management solutions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w:t>
      </w:r>
      <w:r w:rsidRPr="00745DD3">
        <w:rPr>
          <w:rFonts w:ascii="Roboto Light" w:eastAsia="Roboto Light" w:hAnsi="Roboto Light" w:cs="Roboto Light"/>
          <w:b/>
          <w:bCs/>
          <w:color w:val="404040" w:themeColor="text1" w:themeTint="BF"/>
          <w:sz w:val="20"/>
          <w:szCs w:val="20"/>
        </w:rPr>
        <w:t xml:space="preserve">event streaming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participating in architectural discussions and contributing to the integration of real-time data processing features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into emerging trends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technology, influencing the direction of project features and ensuring that our solutions are competitive and innovative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maintained all technical documentation, ensuring that project specifications were clearly articulated and accessible to all stakeholders, this directly impacted project understanding and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and debugging efforts for complex software issues, employing analytical thinking and problem-solving skills to identify root causes and implement effective solutions quickly.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development priorities and project cycles, actively participating in sprints and stand-ups, improving team dynamics and project delivery timelines consistently throughout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engineering team, aligning development and operations to improve software releases, decrease downtime, and introduce continuous feedback mechanisms across projects for better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the technical direction of projects through strategic thinking and the ability to manage multiple priorities effectively, ensuring alignment with overarching business goals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software engineering, contributing to a culture of innovation and technical excellence that was recognized at the senior management level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web applications and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delivering high-quality solutions while adhering to company coding standards and practices for maximum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clients to gather and analyze requirements, translating them into technical specifications while ensuring clear communication and alignment with user needs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evolution of software architecture, leveraging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and resilient applications, adapting designs to prevailing technological trends and client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CI/CD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efficiency and delivery timelines while ensuring high software quality through rigorous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development processes through continuous feedback loops and iterative development, facilitating regular meetings with team members to address challenges and celebrate successes for enhanced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software engineers, guiding them through the development process and sharing best practices in software development, fostering a learning environment that encouraged growth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database design and management, optimizing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performing extensive debugging to ensure data integrity and application performance, enhancing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utilizing container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processes and reduce runtime errors significantly throughout the integration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actively optimizing database interactions to improve response times and system throughput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peers, contributing to team-wide adherence to coding best practices and reducing technical debt across projects conducted 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and methodologies to track progress and ensure timely delivery of software features, collaborating closely with product owners to adjust timelines and set realistic delivery goals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open-source tools for developers, leading efforts to explore innovative solutions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interfaces, improving data fetching efficiency and enhancing developer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