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professional with over 11 years of extensive experience in full stack application development focused on web and mobile platforms. Proven ability to design and build secure, scalable applications integrating with enterprise systems. Strong expertise in JavaScript, React, and Microsoft Azure. Adept at collaborating with cross-functional teams to achieve optimal customer experiences and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Technologies:</w:t>
      </w:r>
      <w:r w:rsidRPr="00745DD3">
        <w:rPr>
          <w:rFonts w:ascii="Roboto Light" w:eastAsia="Roboto Light" w:hAnsi="Roboto Light" w:cs="Roboto Light"/>
          <w:color w:val="404040" w:themeColor="text1" w:themeTint="BF"/>
          <w:sz w:val="20"/>
          <w:szCs w:val="20"/>
        </w:rPr>
        <w:t xml:space="preserve"> SQL Server, PostgreSQL, MySQL,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Microsoft Azure, AWS,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Web Services:</w:t>
      </w:r>
      <w:r w:rsidRPr="00745DD3">
        <w:rPr>
          <w:rFonts w:ascii="Roboto Light" w:eastAsia="Roboto Light" w:hAnsi="Roboto Light" w:cs="Roboto Light"/>
          <w:color w:val="404040" w:themeColor="text1" w:themeTint="BF"/>
          <w:sz w:val="20"/>
          <w:szCs w:val="20"/>
        </w:rPr>
        <w:t xml:space="preserve"> REST, GraphQL, SOAP, Swagger, Postman,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VS Code,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implementation of secure, scalable </w:t>
      </w:r>
      <w:r w:rsidRPr="00745DD3">
        <w:rPr>
          <w:rFonts w:ascii="Roboto Light" w:eastAsia="Roboto Light" w:hAnsi="Roboto Light" w:cs="Roboto Light"/>
          <w:b/>
          <w:bCs/>
          <w:color w:val="404040" w:themeColor="text1" w:themeTint="BF"/>
          <w:sz w:val="20"/>
          <w:szCs w:val="20"/>
        </w:rPr>
        <w:t xml:space="preserve">web and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eCommerce, ensuring high-performance and seamless integration with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w:t>
      </w:r>
      <w:r w:rsidRPr="00745DD3">
        <w:rPr>
          <w:rFonts w:ascii="Roboto Light" w:eastAsia="Roboto Light" w:hAnsi="Roboto Light" w:cs="Roboto Light"/>
          <w:b/>
          <w:bCs/>
          <w:color w:val="404040" w:themeColor="text1" w:themeTint="BF"/>
          <w:sz w:val="20"/>
          <w:szCs w:val="20"/>
        </w:rPr>
        <w:t xml:space="preserve">enterprise data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dynamic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end-to-end solutions by effectively collaborating with developers,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stakeholders to gather requirements and deliver fully integrated applications that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high-volume applications by optimizing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stored procedures, ensuring data was processed efficiently, with a strong focus on performance and scalability while adhering to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to the technical roadmap, and making strategic decisions regarding platform scalability, while mentoring team members and conducting code reviews to uphold engineering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development and consumption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services to facilitate integrated business workflows, ensuring secure data exchange and enhanced communication between various enterprise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complex projects involving </w:t>
      </w:r>
      <w:r w:rsidRPr="00745DD3">
        <w:rPr>
          <w:rFonts w:ascii="Roboto Light" w:eastAsia="Roboto Light" w:hAnsi="Roboto Light" w:cs="Roboto Light"/>
          <w:b/>
          <w:bCs/>
          <w:color w:val="404040" w:themeColor="text1" w:themeTint="BF"/>
          <w:sz w:val="20"/>
          <w:szCs w:val="20"/>
        </w:rPr>
        <w:t xml:space="preserve">mobile-first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applying responsive frameworks that cater to a diverse user base across multiple devices and environments, thus enhancing customer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rigorous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that included code reviews and adherence to </w:t>
      </w:r>
      <w:r w:rsidRPr="00745DD3">
        <w:rPr>
          <w:rFonts w:ascii="Roboto Light" w:eastAsia="Roboto Light" w:hAnsi="Roboto Light" w:cs="Roboto Light"/>
          <w:b/>
          <w:bCs/>
          <w:color w:val="404040" w:themeColor="text1" w:themeTint="BF"/>
          <w:sz w:val="20"/>
          <w:szCs w:val="20"/>
        </w:rPr>
        <w:t xml:space="preserve">security guidelines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the delivery of applications that not only meet but exceed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deployment, coupled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to streamline application deployment and management processes in cloud environments such as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into applications by utilizing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insights into transaction data, thus enabling data-driven decision making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building and maintaining </w:t>
      </w:r>
      <w:r w:rsidRPr="00745DD3">
        <w:rPr>
          <w:rFonts w:ascii="Roboto Light" w:eastAsia="Roboto Light" w:hAnsi="Roboto Light" w:cs="Roboto Light"/>
          <w:b/>
          <w:bCs/>
          <w:color w:val="404040" w:themeColor="text1" w:themeTint="BF"/>
          <w:sz w:val="20"/>
          <w:szCs w:val="20"/>
        </w:rPr>
        <w:t xml:space="preserve">full stack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incorporated best practices in security and performance, leading to improved application resilience in handling fluctuating user loads and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aimed at fostering a culture of continuous improvement in coding practices, marking a positive shift towards agile methodologies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technical documentation that outlined solution designs, architectural decisions, and implementation details, ensuring transparency and communication across teams for future endeavors.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and adaptation of evolving technologies in the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allowing for the efficient integration of cutting-edge features to enhance delivery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migrations and schema updates to optimize data management processes using tools like </w:t>
      </w:r>
      <w:r w:rsidRPr="00745DD3">
        <w:rPr>
          <w:rFonts w:ascii="Roboto Light" w:eastAsia="Roboto Light" w:hAnsi="Roboto Light" w:cs="Roboto Light"/>
          <w:b/>
          <w:bCs/>
          <w:color w:val="404040" w:themeColor="text1" w:themeTint="BF"/>
          <w:sz w:val="20"/>
          <w:szCs w:val="20"/>
        </w:rPr>
        <w:t xml:space="preserve">SQL Server Management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compliance with data retention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agile development methodologies and tools to streamline project management and enhance team productivity, fostering a collaborative environment conducive for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performance, security, and scalability,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build user-friendly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communication between front-end applications and back-end services which improved application responsiveness and data interchange efficiency, fostering better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(SDLC) activities, producing comprehensive documentation and ensuring adherence to industry best practices in coding, testing, and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on code with developers, enhancing the development workflow, and minimizing conflicts through effective branch management and pull request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*Team Foundation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(TFS)</w:t>
      </w:r>
      <w:r w:rsidRPr="00745DD3">
        <w:rPr>
          <w:rFonts w:ascii="Roboto Light" w:eastAsia="Roboto Light" w:hAnsi="Roboto Light" w:cs="Roboto Light"/>
          <w:b/>
          <w:bCs/>
          <w:color w:val="404040" w:themeColor="text1" w:themeTint="BF"/>
          <w:sz w:val="20"/>
          <w:szCs w:val="20"/>
        </w:rPr>
        <w:t xml:space="preserve"> and agile methodologies to track project progress and manage development workflows effectively, fostering a culture of collaboration among team members.</w:t>
      </w:r>
      <w:r w:rsidRPr="00745DD3">
        <w:rPr>
          <w:rFonts w:ascii="Roboto Light" w:eastAsia="Roboto Light" w:hAnsi="Roboto Light" w:cs="Roboto Light"/>
          <w:color w:val="404040" w:themeColor="text1" w:themeTint="BF"/>
          <w:sz w:val="20"/>
          <w:szCs w:val="20"/>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ensuring they adhere to coding standards and enhancing the overall quality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for enterprise applications, advocating for the use of microservices and cloud-native architectures to improve scalability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code reviews to validate software performance, utilization of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functionalities met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access strategies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manipulation and retrieval from the database in compliant and secure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feedback on application usability and performance, ensuring that the development aligned with client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new technologies and methodologies into the software development process at Microsoft, ensuring the projects are contemporary and follow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