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with a strong emphasis on headless CMS solutions and developer engagement. Adept at creating solutions tailored to enhance user experience and reduce onboarding friction. Proven track record of mentoring teams and driving community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Node.js, Python,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Next.js, SvelteKit, Astro, Nuxt, React, Vue.js, Angular,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Docker, Kubernetes, Jenkins, Postman, Figma,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Firebase, Contentful, Amazon S3, Twilio, Stripe, Auth0</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DynamoDB, Firebase Firestore,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w:t>
      </w:r>
      <w:r w:rsidRPr="00745DD3">
        <w:rPr>
          <w:rFonts w:ascii="Roboto Light" w:eastAsia="Roboto Light" w:hAnsi="Roboto Light" w:cs="Roboto Light"/>
          <w:color w:val="404040" w:themeColor="text1" w:themeTint="BF"/>
          <w:sz w:val="20"/>
          <w:szCs w:val="20"/>
        </w:rPr>
        <w:t xml:space="preserve"> Jest, Cypress, Webpack, Vite, Storybook, Sass, Less, Tailwind CSS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Championed the implementation of </w:t>
      </w:r>
      <w:r w:rsidRPr="00745DD3">
        <w:rPr>
          <w:rFonts w:ascii="Roboto Light" w:eastAsia="Roboto Light" w:hAnsi="Roboto Light" w:cs="Roboto Light"/>
          <w:b/>
          <w:bCs/>
          <w:color w:val="404040" w:themeColor="text1" w:themeTint="BF"/>
          <w:sz w:val="20"/>
          <w:szCs w:val="20"/>
        </w:rPr>
        <w:t xml:space="preserve">headless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streamline content management while mentoring teams on the use of </w:t>
      </w:r>
      <w:r w:rsidRPr="00745DD3">
        <w:rPr>
          <w:rFonts w:ascii="Roboto Light" w:eastAsia="Roboto Light" w:hAnsi="Roboto Light" w:cs="Roboto Light"/>
          <w:b/>
          <w:bCs/>
          <w:color w:val="404040" w:themeColor="text1" w:themeTint="BF"/>
          <w:sz w:val="20"/>
          <w:szCs w:val="20"/>
        </w:rPr>
        <w:t xml:space="preserve">Storyblok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both developer and client engagement through tailored experiences.  </w:t>
      </w:r>
      <w:r>
        <w:br/>
      </w:r>
      <w:r>
        <w:rPr>
          <w:rFonts w:ascii="Roboto Light" w:eastAsia="Roboto Light" w:hAnsi="Roboto Light" w:cs="Roboto Light"/>
          <w:color w:val="404040" w:themeColor="text1" w:themeTint="BF"/>
          <w:sz w:val="20"/>
          <w:szCs w:val="20"/>
        </w:rPr>
        <w:t xml:space="preserve">&gt; Developed and maintained sample applications showcasing the capabilities of </w:t>
      </w:r>
      <w:r w:rsidRPr="00745DD3">
        <w:rPr>
          <w:rFonts w:ascii="Roboto Light" w:eastAsia="Roboto Light" w:hAnsi="Roboto Light" w:cs="Roboto Light"/>
          <w:b/>
          <w:bCs/>
          <w:color w:val="404040" w:themeColor="text1" w:themeTint="BF"/>
          <w:sz w:val="20"/>
          <w:szCs w:val="20"/>
        </w:rPr>
        <w:t xml:space="preserve">Storyblok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communicated complex technical concepts to audiences during workshops and webinars to foster better understanding.  </w:t>
      </w:r>
      <w:r>
        <w:br/>
      </w:r>
      <w:r>
        <w:rPr>
          <w:rFonts w:ascii="Roboto Light" w:eastAsia="Roboto Light" w:hAnsi="Roboto Light" w:cs="Roboto Light"/>
          <w:color w:val="404040" w:themeColor="text1" w:themeTint="BF"/>
          <w:sz w:val="20"/>
          <w:szCs w:val="20"/>
        </w:rPr>
        <w:t xml:space="preserve">&gt; Engaged actively with developer communities on platforms like </w:t>
      </w:r>
      <w:r w:rsidRPr="00745DD3">
        <w:rPr>
          <w:rFonts w:ascii="Roboto Light" w:eastAsia="Roboto Light" w:hAnsi="Roboto Light" w:cs="Roboto Light"/>
          <w:b/>
          <w:bCs/>
          <w:color w:val="404040" w:themeColor="text1" w:themeTint="BF"/>
          <w:sz w:val="20"/>
          <w:szCs w:val="20"/>
        </w:rPr>
        <w:t xml:space="preserve">Twitter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Discord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valuable content including tutorials and guides, significantly increasing the visibility and adoption of </w:t>
      </w:r>
      <w:r w:rsidRPr="00745DD3">
        <w:rPr>
          <w:rFonts w:ascii="Roboto Light" w:eastAsia="Roboto Light" w:hAnsi="Roboto Light" w:cs="Roboto Light"/>
          <w:b/>
          <w:bCs/>
          <w:color w:val="404040" w:themeColor="text1" w:themeTint="BF"/>
          <w:sz w:val="20"/>
          <w:szCs w:val="20"/>
        </w:rPr>
        <w:t xml:space="preserve">Storyblok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developers.  </w:t>
      </w:r>
      <w:r>
        <w:br/>
      </w:r>
      <w:r>
        <w:rPr>
          <w:rFonts w:ascii="Roboto Light" w:eastAsia="Roboto Light" w:hAnsi="Roboto Light" w:cs="Roboto Light"/>
          <w:color w:val="404040" w:themeColor="text1" w:themeTint="BF"/>
          <w:sz w:val="20"/>
          <w:szCs w:val="20"/>
        </w:rPr>
        <w:t xml:space="preserve">&gt; Spearheaded projects to identify and resolve technical issues in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developers and enterprise customers to ensure seamless integration and innovative functionalities.  </w:t>
      </w:r>
      <w:r>
        <w:br/>
      </w:r>
      <w:r>
        <w:rPr>
          <w:rFonts w:ascii="Roboto Light" w:eastAsia="Roboto Light" w:hAnsi="Roboto Light" w:cs="Roboto Light"/>
          <w:color w:val="404040" w:themeColor="text1" w:themeTint="BF"/>
          <w:sz w:val="20"/>
          <w:szCs w:val="20"/>
        </w:rPr>
        <w:t xml:space="preserve">&gt; Produced comprehensive documentation and instructional materials designed to aid developers in adopting </w:t>
      </w:r>
      <w:r w:rsidRPr="00745DD3">
        <w:rPr>
          <w:rFonts w:ascii="Roboto Light" w:eastAsia="Roboto Light" w:hAnsi="Roboto Light" w:cs="Roboto Light"/>
          <w:b/>
          <w:bCs/>
          <w:color w:val="404040" w:themeColor="text1" w:themeTint="BF"/>
          <w:sz w:val="20"/>
          <w:szCs w:val="20"/>
        </w:rPr>
        <w:t xml:space="preserve">headless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onboarding and enhancing user experience with effective content delivery methods.  </w:t>
      </w:r>
      <w:r>
        <w:br/>
      </w:r>
      <w:r>
        <w:rPr>
          <w:rFonts w:ascii="Roboto Light" w:eastAsia="Roboto Light" w:hAnsi="Roboto Light" w:cs="Roboto Light"/>
          <w:color w:val="404040" w:themeColor="text1" w:themeTint="BF"/>
          <w:sz w:val="20"/>
          <w:szCs w:val="20"/>
        </w:rPr>
        <w:t xml:space="preserve">&gt; Contributed to public </w:t>
      </w:r>
      <w:r w:rsidRPr="00745DD3">
        <w:rPr>
          <w:rFonts w:ascii="Roboto Light" w:eastAsia="Roboto Light" w:hAnsi="Roboto Light" w:cs="Roboto Light"/>
          <w:b/>
          <w:bCs/>
          <w:color w:val="404040" w:themeColor="text1" w:themeTint="BF"/>
          <w:sz w:val="20"/>
          <w:szCs w:val="20"/>
        </w:rPr>
        <w:t xml:space="preserve">open-source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dedicating time to fix bugs and propose new features, which immensely benefitted the </w:t>
      </w:r>
      <w:r w:rsidRPr="00745DD3">
        <w:rPr>
          <w:rFonts w:ascii="Roboto Light" w:eastAsia="Roboto Light" w:hAnsi="Roboto Light" w:cs="Roboto Light"/>
          <w:b/>
          <w:bCs/>
          <w:color w:val="404040" w:themeColor="text1" w:themeTint="BF"/>
          <w:sz w:val="20"/>
          <w:szCs w:val="20"/>
        </w:rPr>
        <w:t xml:space="preserve">Storyblok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community and encouraged widespread participation from other developers.  </w:t>
      </w:r>
      <w:r>
        <w:br/>
      </w:r>
      <w:r>
        <w:rPr>
          <w:rFonts w:ascii="Roboto Light" w:eastAsia="Roboto Light" w:hAnsi="Roboto Light" w:cs="Roboto Light"/>
          <w:color w:val="404040" w:themeColor="text1" w:themeTint="BF"/>
          <w:sz w:val="20"/>
          <w:szCs w:val="20"/>
        </w:rPr>
        <w:t xml:space="preserve">&gt; Represented </w:t>
      </w:r>
      <w:r w:rsidRPr="00745DD3">
        <w:rPr>
          <w:rFonts w:ascii="Roboto Light" w:eastAsia="Roboto Light" w:hAnsi="Roboto Light" w:cs="Roboto Light"/>
          <w:b/>
          <w:bCs/>
          <w:color w:val="404040" w:themeColor="text1" w:themeTint="BF"/>
          <w:sz w:val="20"/>
          <w:szCs w:val="20"/>
        </w:rPr>
        <w:t xml:space="preserve">Storyblok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industry events and meetups, sharing expertise through presentations and engaging discussions, promoting the advantages and functionalities of </w:t>
      </w:r>
      <w:r w:rsidRPr="00745DD3">
        <w:rPr>
          <w:rFonts w:ascii="Roboto Light" w:eastAsia="Roboto Light" w:hAnsi="Roboto Light" w:cs="Roboto Light"/>
          <w:b/>
          <w:bCs/>
          <w:color w:val="404040" w:themeColor="text1" w:themeTint="BF"/>
          <w:sz w:val="20"/>
          <w:szCs w:val="20"/>
        </w:rPr>
        <w:t xml:space="preserve">headless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modern web development.  </w:t>
      </w:r>
      <w:r>
        <w:br/>
      </w:r>
      <w:r>
        <w:rPr>
          <w:rFonts w:ascii="Roboto Light" w:eastAsia="Roboto Light" w:hAnsi="Roboto Light" w:cs="Roboto Light"/>
          <w:color w:val="404040" w:themeColor="text1" w:themeTint="BF"/>
          <w:sz w:val="20"/>
          <w:szCs w:val="20"/>
        </w:rPr>
        <w:t xml:space="preserve">&gt; Collaborated cross-functionally with product and engineering teams to develop tailored solutions based on community input, ensuring that the roadmap aligns with the needs of developers and enterprise clients.  </w:t>
      </w:r>
      <w:r>
        <w:br/>
      </w:r>
      <w:r>
        <w:rPr>
          <w:rFonts w:ascii="Roboto Light" w:eastAsia="Roboto Light" w:hAnsi="Roboto Light" w:cs="Roboto Light"/>
          <w:color w:val="404040" w:themeColor="text1" w:themeTint="BF"/>
          <w:sz w:val="20"/>
          <w:szCs w:val="20"/>
        </w:rPr>
        <w:t xml:space="preserve">&gt; Conducted training sessions and mentoring opportunities for junior developers, emphasizing essential technical skills and best practices for maximizing the use of </w:t>
      </w:r>
      <w:r w:rsidRPr="00745DD3">
        <w:rPr>
          <w:rFonts w:ascii="Roboto Light" w:eastAsia="Roboto Light" w:hAnsi="Roboto Light" w:cs="Roboto Light"/>
          <w:b/>
          <w:bCs/>
          <w:color w:val="404040" w:themeColor="text1" w:themeTint="BF"/>
          <w:sz w:val="20"/>
          <w:szCs w:val="20"/>
        </w:rPr>
        <w:t xml:space="preserve">Storyblok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variety of applications.  </w:t>
      </w:r>
      <w:r>
        <w:br/>
      </w:r>
      <w:r>
        <w:rPr>
          <w:rFonts w:ascii="Roboto Light" w:eastAsia="Roboto Light" w:hAnsi="Roboto Light" w:cs="Roboto Light"/>
          <w:color w:val="404040" w:themeColor="text1" w:themeTint="BF"/>
          <w:sz w:val="20"/>
          <w:szCs w:val="20"/>
        </w:rPr>
        <w:t xml:space="preserve">&gt; Achieved a robust understanding of developer needs by offering exceptional support and quick resolutions to technical concerns, fostering a reputation for excellence within the developer community.  </w:t>
      </w:r>
      <w:r>
        <w:br/>
      </w:r>
      <w:r>
        <w:rPr>
          <w:rFonts w:ascii="Roboto Light" w:eastAsia="Roboto Light" w:hAnsi="Roboto Light" w:cs="Roboto Light"/>
          <w:color w:val="404040" w:themeColor="text1" w:themeTint="BF"/>
          <w:sz w:val="20"/>
          <w:szCs w:val="20"/>
        </w:rPr>
        <w:t xml:space="preserve">&gt; Evaluated emerging technologies and industry trends to propose enhancements to current workflows and tools, demonstrating a commitment to continuous improvement and innovation in the development process.  </w:t>
      </w:r>
      <w:r>
        <w:br/>
      </w:r>
      <w:r>
        <w:rPr>
          <w:rFonts w:ascii="Roboto Light" w:eastAsia="Roboto Light" w:hAnsi="Roboto Light" w:cs="Roboto Light"/>
          <w:color w:val="404040" w:themeColor="text1" w:themeTint="BF"/>
          <w:sz w:val="20"/>
          <w:szCs w:val="20"/>
        </w:rPr>
        <w:t xml:space="preserve">&gt; Initiated a feedback mechanism that empowered developers and customers to share their insights on product features, thus guiding product enhancements in alignment with user expectations and market demands.  </w:t>
      </w:r>
      <w:r>
        <w:br/>
      </w:r>
      <w:r>
        <w:rPr>
          <w:rFonts w:ascii="Roboto Light" w:eastAsia="Roboto Light" w:hAnsi="Roboto Light" w:cs="Roboto Light"/>
          <w:color w:val="404040" w:themeColor="text1" w:themeTint="BF"/>
          <w:sz w:val="20"/>
          <w:szCs w:val="20"/>
        </w:rPr>
        <w:t xml:space="preserve">&gt; Led the effort to create easy-to-understand sample code demonstrating best practices for integration with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bolstered community learning and skill development.  </w:t>
      </w:r>
      <w:r>
        <w:br/>
      </w:r>
      <w:r>
        <w:rPr>
          <w:rFonts w:ascii="Roboto Light" w:eastAsia="Roboto Light" w:hAnsi="Roboto Light" w:cs="Roboto Light"/>
          <w:color w:val="404040" w:themeColor="text1" w:themeTint="BF"/>
          <w:sz w:val="20"/>
          <w:szCs w:val="20"/>
        </w:rPr>
        <w:t xml:space="preserve">&gt; Monitored and analyzed community interactions to identify prevalent challenges developers faced, using insights to create targeted content to address specific pain points effectively.  </w:t>
      </w:r>
      <w:r>
        <w:br/>
      </w:r>
      <w:r>
        <w:rPr>
          <w:rFonts w:ascii="Roboto Light" w:eastAsia="Roboto Light" w:hAnsi="Roboto Light" w:cs="Roboto Light"/>
          <w:color w:val="404040" w:themeColor="text1" w:themeTint="BF"/>
          <w:sz w:val="20"/>
          <w:szCs w:val="20"/>
        </w:rPr>
        <w:t xml:space="preserve">&gt; Collaborated with marketing teams to create targeted campaigns that effectively communicated the value propositions of </w:t>
      </w:r>
      <w:r w:rsidRPr="00745DD3">
        <w:rPr>
          <w:rFonts w:ascii="Roboto Light" w:eastAsia="Roboto Light" w:hAnsi="Roboto Light" w:cs="Roboto Light"/>
          <w:b/>
          <w:bCs/>
          <w:color w:val="404040" w:themeColor="text1" w:themeTint="BF"/>
          <w:sz w:val="20"/>
          <w:szCs w:val="20"/>
        </w:rPr>
        <w:t xml:space="preserve">Storyblok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engagement and growth in user adoption.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Developed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that align with modern development standards and user expectations.  </w:t>
      </w:r>
      <w:r>
        <w:br/>
      </w:r>
      <w:r>
        <w:rPr>
          <w:rFonts w:ascii="Roboto Light" w:eastAsia="Roboto Light" w:hAnsi="Roboto Light" w:cs="Roboto Light"/>
          <w:color w:val="404040" w:themeColor="text1" w:themeTint="BF"/>
          <w:sz w:val="20"/>
          <w:szCs w:val="20"/>
        </w:rPr>
        <w:t xml:space="preserve">&gt; Improved application performance by integrating modern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across different environments for seamless deployment and enhanced user experiences.  </w:t>
      </w:r>
      <w:r>
        <w:br/>
      </w:r>
      <w:r>
        <w:rPr>
          <w:rFonts w:ascii="Roboto Light" w:eastAsia="Roboto Light" w:hAnsi="Roboto Light" w:cs="Roboto Light"/>
          <w:color w:val="404040" w:themeColor="text1" w:themeTint="BF"/>
          <w:sz w:val="20"/>
          <w:szCs w:val="20"/>
        </w:rPr>
        <w:t xml:space="preserve">&gt; Collaborated with cross-disciplinary teams to implement best practices for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data handling through thorough documentation and streamlined processes.  </w:t>
      </w:r>
      <w:r>
        <w:br/>
      </w:r>
      <w:r>
        <w:rPr>
          <w:rFonts w:ascii="Roboto Light" w:eastAsia="Roboto Light" w:hAnsi="Roboto Light" w:cs="Roboto Light"/>
          <w:color w:val="404040" w:themeColor="text1" w:themeTint="BF"/>
          <w:sz w:val="20"/>
          <w:szCs w:val="20"/>
        </w:rPr>
        <w:t xml:space="preserve">&gt; 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collaborative workflows, ensuring the integrity of projects while providing timely updates and maintaining effective communication among team members.  </w:t>
      </w:r>
      <w:r>
        <w:br/>
      </w:r>
      <w:r>
        <w:rPr>
          <w:rFonts w:ascii="Roboto Light" w:eastAsia="Roboto Light" w:hAnsi="Roboto Light" w:cs="Roboto Light"/>
          <w:color w:val="404040" w:themeColor="text1" w:themeTint="BF"/>
          <w:sz w:val="20"/>
          <w:szCs w:val="20"/>
        </w:rPr>
        <w:t xml:space="preserve">&gt; Led efforts to enhance system architecture, incorporating Microservices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scalability and deployment times through containerization.  </w:t>
      </w:r>
      <w:r>
        <w:br/>
      </w:r>
      <w:r>
        <w:rPr>
          <w:rFonts w:ascii="Roboto Light" w:eastAsia="Roboto Light" w:hAnsi="Roboto Light" w:cs="Roboto Light"/>
          <w:color w:val="404040" w:themeColor="text1" w:themeTint="BF"/>
          <w:sz w:val="20"/>
          <w:szCs w:val="20"/>
        </w:rPr>
        <w:t xml:space="preserve">&gt; Engaged in customer-focused development initiatives, gathering feedback to fine-tune application features, thus ensuring projects aligned with user needs and business objectives.  </w:t>
      </w:r>
      <w:r>
        <w:br/>
      </w:r>
      <w:r>
        <w:rPr>
          <w:rFonts w:ascii="Roboto Light" w:eastAsia="Roboto Light" w:hAnsi="Roboto Light" w:cs="Roboto Light"/>
          <w:color w:val="404040" w:themeColor="text1" w:themeTint="BF"/>
          <w:sz w:val="20"/>
          <w:szCs w:val="20"/>
        </w:rPr>
        <w:t xml:space="preserve">&gt; Constructed and optimized database interactions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retrieval processes while developing efficient queries and ensuring robust data integrity.  </w:t>
      </w:r>
      <w:r>
        <w:br/>
      </w:r>
      <w:r>
        <w:rPr>
          <w:rFonts w:ascii="Roboto Light" w:eastAsia="Roboto Light" w:hAnsi="Roboto Light" w:cs="Roboto Light"/>
          <w:color w:val="404040" w:themeColor="text1" w:themeTint="BF"/>
          <w:sz w:val="20"/>
          <w:szCs w:val="20"/>
        </w:rPr>
        <w:t xml:space="preserve">&gt; Presented technical workshops on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actively contributing to knowledge-sharing sessions that aimed at raising skills and expertise within team members.  </w:t>
      </w:r>
      <w:r>
        <w:br/>
      </w:r>
      <w:r>
        <w:rPr>
          <w:rFonts w:ascii="Roboto Light" w:eastAsia="Roboto Light" w:hAnsi="Roboto Light" w:cs="Roboto Light"/>
          <w:color w:val="404040" w:themeColor="text1" w:themeTint="BF"/>
          <w:sz w:val="20"/>
          <w:szCs w:val="20"/>
        </w:rPr>
        <w:t xml:space="preserve">&gt; Automated testing processes using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code reliability and reduced deployment times, thus boosting overall project velocity.  </w:t>
      </w:r>
      <w:r>
        <w:br/>
      </w:r>
      <w:r>
        <w:rPr>
          <w:rFonts w:ascii="Roboto Light" w:eastAsia="Roboto Light" w:hAnsi="Roboto Light" w:cs="Roboto Light"/>
          <w:color w:val="404040" w:themeColor="text1" w:themeTint="BF"/>
          <w:sz w:val="20"/>
          <w:szCs w:val="20"/>
        </w:rPr>
        <w:t xml:space="preserve">&gt; Engaged with client stakeholders to understand their requirements thoroughly, leveraging this understanding to propose effective software solutions that directly addressed their challenges and goals.  </w:t>
      </w:r>
      <w:r>
        <w:br/>
      </w:r>
      <w:r>
        <w:rPr>
          <w:rFonts w:ascii="Roboto Light" w:eastAsia="Roboto Light" w:hAnsi="Roboto Light" w:cs="Roboto Light"/>
          <w:color w:val="404040" w:themeColor="text1" w:themeTint="BF"/>
          <w:sz w:val="20"/>
          <w:szCs w:val="20"/>
        </w:rPr>
        <w:t xml:space="preserve">&gt; Enhanced the UI/UX design of applications by collaborating with designers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visually engaging and user-friendly interfaces that resonate with end-users.  </w:t>
      </w:r>
      <w:r>
        <w:br/>
      </w:r>
      <w:r>
        <w:rPr>
          <w:rFonts w:ascii="Roboto Light" w:eastAsia="Roboto Light" w:hAnsi="Roboto Light" w:cs="Roboto Light"/>
          <w:color w:val="404040" w:themeColor="text1" w:themeTint="BF"/>
          <w:sz w:val="20"/>
          <w:szCs w:val="20"/>
        </w:rPr>
        <w:t xml:space="preserve">&gt; Mitigated project risks by proactively advising product managers on feasible timelines and resource allocation, ensuring project deliverables were met consistently and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