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accomplished Senior Software Engineer with over 11 years of experience specializing in development projects, DevSecOps, and technical architecture. Proven expertise in designing, implementing, and managing cloud-based infrastructures on AWS, utilizing a comprehensive range of tools and practices to enhance security and performance. Strong understanding of CI/CD methodologies and architectures, dedicated to driving operational excellence and delivering high-quality solutions that meet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Ruby, Bash,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Ansible,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GitLab, SonarQube, Nexus, JIRA,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Nagios,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Snyk, HashiCorp Vault, Palo Alto, Fortinet, Fortify, Static/Dynamic Analysis, Compliance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that enhanced data processing capabilities and security,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best practices for cloud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promoted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integrate security at every stage of the development pipeline, reducing vulnerabilities and accelerating deployment cycles for high-stakes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while ensuring code quality through regular automated testing, leading to greatly improved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real-time metrics and logging that informed actionable insights and operational decisions across the deployment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knowledge repository of technical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leadership with recommendations that enhanced system architecture and business strategy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coordination, which significantly streamlined workflows and project tracking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assessments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strengthening application defenses against potential threats and safeguarding sensitive government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and deployment patterns, empowering them to efficiently manage application workloads and infrastructure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security policy development, contributing technical insights that informed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necessary for federal contracts and sensitive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infrastructure deployments that aligned with organizational standards for speed and reliability, driving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improve application portability and environment consistency across GUI and command-line interfaces, thus streamlining developer workflows and reducing setup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incident response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alert systems to ensure quick resolutions and minimal downtime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program for continuous performance optimization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response time and overall user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culture by encouraging team feedback and iterative improvement, enhancing overall team performance for agile project delivery and operational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methodologies, tailored to the team’s strengths, enabling substantial efficiency gains across the development life cycle while promoting adaptability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creation of scalable and efficient applications that met customer requirements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products, ensuring alignment with architectural standards while actively participating in code reviews to promote best practices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conducting daily stand-ups and sprint retrospectives, which reinforced team engagement and accountability while driving project timelines forward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simplifying deployments and enhancing team productivity through improved efficiency and operational synergy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applying design patterns and refactoring techniques, consistently enhancing maintainability and performance metrics for long-term software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solutions, translating customer needs into actionable development tasks and ensuring high levels of satisfaction and ongoing project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thereby extending application functionality and improving service delivery through seamless data exchange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security best practices in software development, emphasizing secure coding standards to defend against vulnerabilities and adherence to internal frameworks for software security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software applications, allowing for improved onboarding processes and contributing to knowledge management initiatives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workflows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development environments while minimizing discrepancies between testing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business continuity efforts, contributing to organizational resilience by developing robust methods for data recovery in the event of outages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internal tech showcases and workshops that fostered team learning and development, enriching the company's overall technological literacy and innovation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