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DevSecOps Engineer with 11 years of comprehensive experience in software development, focusing on web and mobile applications. Proven expertise in AWS cloud technologies, DevOps methodologies, and security best practices, with a commitment to innovation and continuous improvement in delivery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AWS Lambda, AWS ECS, AWS CloudFormation, AWS KMS, AWS Secrets Manager, AWS Inspector,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HashiCorp Vault, mutual TLS, Sentinel, Terraform, AWS WAF, Fortify, Intrusion Detection Systems, SAML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Node.js, C#, Java, JavaScript,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OpenShift, ECS, Helm, CI/CD Pipelines, Istio, Tekton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Standards:</w:t>
      </w:r>
      <w:r w:rsidRPr="00745DD3">
        <w:rPr>
          <w:rFonts w:ascii="Roboto Light" w:eastAsia="Roboto Light" w:hAnsi="Roboto Light" w:cs="Roboto Light"/>
          <w:color w:val="404040" w:themeColor="text1" w:themeTint="BF"/>
          <w:sz w:val="20"/>
          <w:szCs w:val="20"/>
        </w:rPr>
        <w:t xml:space="preserve"> NIST, SOC2, PCI, ISO 27001, GDPR, HIPAA, FISMA, SOX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Automation:</w:t>
      </w:r>
      <w:r w:rsidRPr="00745DD3">
        <w:rPr>
          <w:rFonts w:ascii="Roboto Light" w:eastAsia="Roboto Light" w:hAnsi="Roboto Light" w:cs="Roboto Light"/>
          <w:color w:val="404040" w:themeColor="text1" w:themeTint="BF"/>
          <w:sz w:val="20"/>
          <w:szCs w:val="20"/>
        </w:rPr>
        <w:t xml:space="preserve"> Jenkins, Git, GitHub Actions, Bitbucket, Ansible, Chef, Puppet,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w:t>
      </w:r>
      <w:r w:rsidRPr="00745DD3">
        <w:rPr>
          <w:rFonts w:ascii="Roboto Light" w:eastAsia="Roboto Light" w:hAnsi="Roboto Light" w:cs="Roboto Light"/>
          <w:b/>
          <w:bCs/>
          <w:color w:val="404040" w:themeColor="text1" w:themeTint="BF"/>
          <w:sz w:val="20"/>
          <w:szCs w:val="20"/>
        </w:rPr>
        <w:t xml:space="preserve">Subject Matter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compliance programs like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teams to align technical requirements with security standards to enhance overall project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InfoSec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outline security improvements, creating actionable roadmaps involving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automating and speeding up security processes across various stages of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w:t>
      </w:r>
      <w:r w:rsidRPr="00745DD3">
        <w:rPr>
          <w:rFonts w:ascii="Roboto Light" w:eastAsia="Roboto Light" w:hAnsi="Roboto Light" w:cs="Roboto Light"/>
          <w:b/>
          <w:bCs/>
          <w:color w:val="404040" w:themeColor="text1" w:themeTint="BF"/>
          <w:sz w:val="20"/>
          <w:szCs w:val="20"/>
        </w:rPr>
        <w:t xml:space="preserve">HashiCorp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allowing secure storage and management of sensitive data through robust access controls and tight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client libraries for integrating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team productivity while ensuring consistent implementation of security across the environment as per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and implemented </w:t>
      </w:r>
      <w:r w:rsidRPr="00745DD3">
        <w:rPr>
          <w:rFonts w:ascii="Roboto Light" w:eastAsia="Roboto Light" w:hAnsi="Roboto Light" w:cs="Roboto Light"/>
          <w:b/>
          <w:bCs/>
          <w:color w:val="404040" w:themeColor="text1" w:themeTint="BF"/>
          <w:sz w:val="20"/>
          <w:szCs w:val="20"/>
        </w:rPr>
        <w:t xml:space="preserve">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within </w:t>
      </w:r>
      <w:r w:rsidRPr="00745DD3">
        <w:rPr>
          <w:rFonts w:ascii="Roboto Light" w:eastAsia="Roboto Light" w:hAnsi="Roboto Light" w:cs="Roboto Light"/>
          <w:b/>
          <w:bCs/>
          <w:color w:val="404040" w:themeColor="text1" w:themeTint="BF"/>
          <w:sz w:val="20"/>
          <w:szCs w:val="20"/>
        </w:rPr>
        <w:t xml:space="preserve">HashiCorp 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compliance and security as core components of our infrastructure as code practices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maintained, and matured security processes surrounding our codebase and infrastructure to proactively identify and rectify vulnerabilities or weaknesses in the operational environment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automation scripts for integrating security frameworks within all phases of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manual tasks and ensuring compliance is always prioritized in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compliance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security subject matter expert, providing insights to improve and streamline audit processes and adhering to regulatory requirements for swift passage.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enhancing their skills in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an organizational culture that prioritizes security at every level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standardized processes, procedures, and policies for security practices to ensure all team members are aligned and aware of compliance requirements and security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Remained updated on emerging </w:t>
      </w:r>
      <w:r w:rsidRPr="00745DD3">
        <w:rPr>
          <w:rFonts w:ascii="Roboto Light" w:eastAsia="Roboto Light" w:hAnsi="Roboto Light" w:cs="Roboto Light"/>
          <w:b/>
          <w:bCs/>
          <w:color w:val="404040" w:themeColor="text1" w:themeTint="BF"/>
          <w:sz w:val="20"/>
          <w:szCs w:val="20"/>
        </w:rPr>
        <w:t xml:space="preserve">DevSecOps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strategic planning and implementation of innovative ideas to foster growth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teamwork and collaboration in a geographically dispersed environment, enhancing communication strategies to ensure cohesive operation across various teams and projects while supporting collective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incident response and recovery in collaboration with cross-functional teams, maintaining focus on security throughout all phases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'fail fast' approach, encouraging teams to learn from failures quickly and leverage these experiences to enhance system resilience and robustness against internal and external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advanced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security automation, which led to increased delivery efficiency and heightened security measures within our deployment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performance and security, while leveraging </w:t>
      </w:r>
      <w:r w:rsidRPr="00745DD3">
        <w:rPr>
          <w:rFonts w:ascii="Roboto Light" w:eastAsia="Roboto Light" w:hAnsi="Roboto Light" w:cs="Roboto Light"/>
          <w:b/>
          <w:bCs/>
          <w:color w:val="404040" w:themeColor="text1" w:themeTint="BF"/>
          <w:sz w:val="20"/>
          <w:szCs w:val="20"/>
        </w:rPr>
        <w:t xml:space="preserve">cloud-first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and optimizing for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enabling continuous integration and delivery processes that significantly improved software quality and reduced timeliness in various project deliveries for internal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rapid iterations and continuous feedback to improve the overall development lifecycle efficiency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within applications, enhancing platform security by adopting centralized security strategies and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best practices into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designing RESTful APIS and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handling and compliance with established architectural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data storage solutions while focusing on securing sensitive information through role-based access controls and encryption.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key corporate processes to improve efficiency and reduce manual errors while adhering to compliance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ensuring collaborative coding practices and facilitating the onboarding of new engineers through clear documentation and process standardization.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development, fostering a culture of knowledge sharing and continuous learning aimed at enhancing operational security measures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architecture redesign initiatives to adopt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facilitating seamless integration with existing legacy systems while maintaining a strong emphasis on secure transactions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formulating disaster recovery plans, ensuring application resilience and business continuity through thorough risk assessments and training exercises on incident management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develop strategic roadmaps and allocate resources effectively for project delivery, maintaining a keen focus on balancing security and efficiency throughout.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