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DevSecOps Engineer with 11 years of experience in software development, specializing in web and mobile applications. Proven ability to deliver innovative solutions for government and military clients through agile practices. Proficient in DevOps, infrastructure automation, and CI/CD pipelines, with a strong background in collaborating across teams to implement robust systems. Committed to enhancing operational efficiencies and driving successful project outcomes in DevSecOps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Powershell, Bash, JavaScript,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Jenkins, Git,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KVM, VMware, OpenStack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Automation:</w:t>
      </w:r>
      <w:r w:rsidRPr="00745DD3">
        <w:rPr>
          <w:rFonts w:ascii="Roboto Light" w:eastAsia="Roboto Light" w:hAnsi="Roboto Light" w:cs="Roboto Light"/>
          <w:color w:val="404040" w:themeColor="text1" w:themeTint="BF"/>
          <w:sz w:val="20"/>
          <w:szCs w:val="20"/>
        </w:rPr>
        <w:t xml:space="preserve"> Puppet, Chef, Maven, Gradle, Artifactory, SonarQube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Virtualization &amp; Systems:</w:t>
      </w:r>
      <w:r w:rsidRPr="00745DD3">
        <w:rPr>
          <w:rFonts w:ascii="Roboto Light" w:eastAsia="Roboto Light" w:hAnsi="Roboto Light" w:cs="Roboto Light"/>
          <w:color w:val="404040" w:themeColor="text1" w:themeTint="BF"/>
          <w:sz w:val="20"/>
          <w:szCs w:val="20"/>
        </w:rPr>
        <w:t xml:space="preserve"> ESXi, Hyper-V, Linux, Windows Server, Red Hat, Ubuntu</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processes and improving development workflows by automating integration and delivery of software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provision and manage cloud resources efficiently, ensuring consistency across multiple environments and reducing deployment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software developers to enhance their use of the </w:t>
      </w:r>
      <w:r w:rsidRPr="00745DD3">
        <w:rPr>
          <w:rFonts w:ascii="Roboto Light" w:eastAsia="Roboto Light" w:hAnsi="Roboto Light" w:cs="Roboto Light"/>
          <w:b/>
          <w:bCs/>
          <w:color w:val="404040" w:themeColor="text1" w:themeTint="BF"/>
          <w:sz w:val="20"/>
          <w:szCs w:val="20"/>
        </w:rPr>
        <w:t xml:space="preserve">DevOps pipeline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guidance on configuring build systems and optimizing development processes for increased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various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 by integrating security practices into the software development lifecycle, advising teams on security best practices and tools like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Fortify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systems to cloud-native architectures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orchestration to streamline deployment and management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on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enabling team members to adopt cloud solutions effectively and reducing reliance on on-premises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cybersecurity experts to build </w:t>
      </w:r>
      <w:r w:rsidRPr="00745DD3">
        <w:rPr>
          <w:rFonts w:ascii="Roboto Light" w:eastAsia="Roboto Light" w:hAnsi="Roboto Light" w:cs="Roboto Light"/>
          <w:b/>
          <w:bCs/>
          <w:color w:val="404040" w:themeColor="text1" w:themeTint="BF"/>
          <w:sz w:val="20"/>
          <w:szCs w:val="20"/>
        </w:rPr>
        <w:t xml:space="preserve">secure 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incorporating automated security testing tools such as </w:t>
      </w:r>
      <w:r w:rsidRPr="00745DD3">
        <w:rPr>
          <w:rFonts w:ascii="Roboto Light" w:eastAsia="Roboto Light" w:hAnsi="Roboto Light" w:cs="Roboto Light"/>
          <w:b/>
          <w:bCs/>
          <w:color w:val="404040" w:themeColor="text1" w:themeTint="BF"/>
          <w:sz w:val="20"/>
          <w:szCs w:val="20"/>
        </w:rPr>
        <w:t xml:space="preserve">Fortify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vulnerabilities prior to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of </w:t>
      </w: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procedures to ensure adherence to best practices and provide clarity for both technical and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monitoring and logging solutions using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(Elasticsearch, Logstash, Kibana)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observability of cloud-based applications and improve incident response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ceremonies, contributing technical expertise during sprint planning and retrospectives, and fostering a culture of collaboration and continuous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clients to gather requirements and translate them into technology solutions that met their operational needs, promoting solutions that aligned with long-term strategic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to assess their potential integration into the company’s existing DevOps frameworks, ensuring that our practices remain cutting-edge and competitive 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operations and cloud management tasks with </w:t>
      </w:r>
      <w:r w:rsidRPr="00745DD3">
        <w:rPr>
          <w:rFonts w:ascii="Roboto Light" w:eastAsia="Roboto Light" w:hAnsi="Roboto Light" w:cs="Roboto Light"/>
          <w:b/>
          <w:bCs/>
          <w:color w:val="404040" w:themeColor="text1" w:themeTint="BF"/>
          <w:sz w:val="20"/>
          <w:szCs w:val="20"/>
        </w:rPr>
        <w:t xml:space="preserve">AWS 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data integrity and facilitate rapid access for application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on </w:t>
      </w:r>
      <w:r w:rsidRPr="00745DD3">
        <w:rPr>
          <w:rFonts w:ascii="Roboto Light" w:eastAsia="Roboto Light" w:hAnsi="Roboto Light" w:cs="Roboto Light"/>
          <w:b/>
          <w:bCs/>
          <w:color w:val="404040" w:themeColor="text1" w:themeTint="BF"/>
          <w:sz w:val="20"/>
          <w:szCs w:val="20"/>
        </w:rPr>
        <w:t xml:space="preserve">DevOps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their growth and understanding of industry standards and best practices in infrastructure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troubleshooting of complex technical issues within the development and operations teams, advocating for root cause analysis to prevent future incidents.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development environments and ensured stability of multiple projects through administration of </w:t>
      </w:r>
      <w:r w:rsidRPr="00745DD3">
        <w:rPr>
          <w:rFonts w:ascii="Roboto Light" w:eastAsia="Roboto Light" w:hAnsi="Roboto Light" w:cs="Roboto Light"/>
          <w:b/>
          <w:bCs/>
          <w:color w:val="404040" w:themeColor="text1" w:themeTint="BF"/>
          <w:sz w:val="20"/>
          <w:szCs w:val="20"/>
        </w:rPr>
        <w:t xml:space="preserve">Windows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and containerization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enhancing application reliability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leveraging the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and implemented RESTful APIs, which improved user interaction and system efficiency across enterprise-level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source code management in team environments, ensuring smooth collaboration and version control for all project stakeholders and significantly reducing integration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 collaborations to build and deploy robust software solutions, adopting Agile methodologies that resulted in improved product delivery times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CI/CD pipeline, which helped ensure high-quality software releases by catching bugs early in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data analysis techniques with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application performance and user experience, enhancing insights for business decisions derived from operational data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maintained virtual machines using </w:t>
      </w:r>
      <w:r w:rsidRPr="00745DD3">
        <w:rPr>
          <w:rFonts w:ascii="Roboto Light" w:eastAsia="Roboto Light" w:hAnsi="Roboto Light" w:cs="Roboto Light"/>
          <w:b/>
          <w:bCs/>
          <w:color w:val="404040" w:themeColor="text1" w:themeTint="BF"/>
          <w:sz w:val="20"/>
          <w:szCs w:val="20"/>
        </w:rPr>
        <w:t xml:space="preserve">VMware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KVM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reliable access to critical applications for users in a multi-tenant infrastructure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performance assessments to uphold software quality standards, promoting best coding practices within the team and consistently eliminating potential technical debt.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for team members on integrating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development workflows, significantly enhancing team capability in managing containerized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defining project scope and deliverables during initial project phases, collaborating with stakeholders to align technical capabilities with business objectives for optimal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root cause analysis and troubleshooting of production issues, resulting in the development of efficient, long-term solutions that reduced recurrence and ensured system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relationships with clients and stakeholders, communicating project statuses effectively while aligning development processes with customer expectations and business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