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over 11 years of experience in software development, specializing in cloud-based solutions and infrastructure automation. Proven expertise in AWS, security compliance, and CI/CD processes, enabling efficient and secure deployments.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VPC, AWS RDS, AWS CloudFormation, AWS CDK,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Azure DevOps, Gradle, Bash, Python,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CloudWatch, ELK Stack, Prometheus, Grafana, Splunk, Datadog, New Relic,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IAM: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SSO, Auth0, JWT, OAuth2, SAML, OIDC, VPN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firewalls, PrivateLink, Direct Connect, subnets, network segmentation, NAT gateways, route tables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EKS, Rancher, Helm, OpenShift, Istio, Service Mesh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for high availability, secured environments while driving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which resulted in continuous delivery of applications with improved reliability and agility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enterprise-level security compliance, enforcing measures such as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secure access and identity management across various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requirements for cloud infrastructure, ensuring deployment automation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observability of applications and proactively addressing issues before they impacted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disaster recovery strategy that included backup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adherence to data retention policies, ensuring data integrity and availability across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public and private subnets, enforced firewall rules, and established secure connections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customer security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security testing into CI/CD pipeline,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code met enterprise security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from monolithic architectures to microservices-based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manageable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incidents related to cloud infrastructure, identified key areas for improvement, and implemented measures reducing incident frequency and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development teams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effectively, enhancing their ability to deploy and manage applications securely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 and automation, fostering a culture of collaboration and continuous improvement through shared knowledge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pertaining to infrastructure and deployment processes, ensuring clarity and adherence to compliance requirements for future reference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unique infrastructure requirements, proposing tailored solutions leveraging the flexibility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resources and dedicated infrastructure setups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architecture reviews, contributing insights on technical improvements and prioritizing initiatives that aligned with strategic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maintainability while collaborating effectively with cross-functional teams on complex technical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consistency and optimizing queries for faster retrieval, significantly enhancing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quality assurance process by reducing testing cycle times and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authentication, ensuring compliance and protecting user data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scalability and performance, leading to better resource management and faster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delivery process by developing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smoother transitions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meetings, contributing to decisions around best practices and adoption of new technologies to enhance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applications by implementing best practices in coding standards and design patterns, leading to a more maintainable codebase that adhered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profiling and performance tuning that resulted in fewer issues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best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team skill sets and knowledge retention through hands-on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releases of major software projects through careful planning and coordination with deployment teams to ensure minimal downtime and effective communication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utilizing configuration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environment consistency and streamline application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