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specializing in DevOps practices, focusing on web and mobile applications. Proven expertise in CI/CD, GitOps, and container management, with a commitment to optimizing developer experiences and enhancing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JavaScript, TypeScript,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GitHub Actions, Helm,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SCM: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GitHub, Git-flow, SVN, Mercurial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VPC, IAM, Ansible,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Webpack, Vite, Babel, Playwright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deployments across various environments in alignment with the organization's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thereby improving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of web and mobile services through efficient resource management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reproducible and version-controlled infrastructure, which improved the deployment speed and reduced operational overhead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engineering, SREs, and operations, to design and implement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optimized code delivery, resulting in shortened feedback loops and enhanced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practices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 by integrating automated security checks and compliance controls, thereby ensuring the deployment of secure applications without compromising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various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loading times and enhanced user experiences in web applications while promoting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local development friction by implementing developer-friendly tools such as hot reloading techniques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which significantly improved developer satisfaction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sharing insights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version control strategies, and industry trends,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on deployment strategies, operational guidelines, and technology evaluations, which facilitated knowledge transfer across teams and streamlined onboarding processes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Git-flow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branching strategy within the team, enabling clear code management workflows while enhancing collaboration amongst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and logging solutions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transparency and visibility into application performance and operational health, which aided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technical reviews and retrospectives to refine deployment processes and infrastructure designs, leveraging insights to continuously enhance the operational efficiency of the DevOps function.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and execution, ensuring minimal downtime through thorough testing and implementation of failover strategies, which fortified the resiliency of deployment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deployment pipelines, guaranteeing that each release meets defined quality thresholds and promotes overall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development feedback from stakeholders, continuously iterating on the existing CI/CD workflows to ensure alignment with evolving operational needs and development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solving complex business challenges by leveraging innovative designs and proficient programming methodologies to optimize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monolithic to microservices architecture,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modularity and resilience of applications while enabling more agile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across multiple layers of the software stack,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tests, which ensured robust application performance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customer requirements into functional application features, crafting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validating designs with real-user insights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version control strategies for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and establishing best practices across the team to ensure efficient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molding effective infrastructure strategies that aligned with business objectives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code review processes, ensuring adherence to coding standards and best practices, which fostered a high level of code quality and maintenance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container orchestration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scaling capabilities and streamlining application management across multiple environments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practices within the team through sprint planning, reviews, and retrospectives, ensuring alignment with project goals while adapting to dynamic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building and consuming RESTful APIs,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back-end processes, which led to enhanced functionality and seamless integration with front-end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learning environment by engaging in peer-led workshops to share insights on emerging technologies and development tools, fostering career growth and skills advancement across the software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and provided post-deployment support to ensure successful implementations and smooth transitions into production environments, addressing any user concerns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