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DevOps &amp; IT Operations Engineer with 11 years of professional experience in software development and IT operations, specializing in infrastructure automation, CI/CD pipelines, and cloud environments. Proven expertise in utilizing Terraform, AWS, and Okta to build and manage scalable systems, ensuring security and operational efficiency. Passionate about driving efficiency and automating complex workflows while collaborating with cross-functional teams in dynamic settings.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Ansible, Chef, Packer, JAMF, Intune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Languages:</w:t>
      </w:r>
      <w:r w:rsidRPr="00745DD3">
        <w:rPr>
          <w:rFonts w:ascii="Roboto Light" w:eastAsia="Roboto Light" w:hAnsi="Roboto Light" w:cs="Roboto Light"/>
          <w:color w:val="404040" w:themeColor="text1" w:themeTint="BF"/>
          <w:sz w:val="20"/>
          <w:szCs w:val="20"/>
        </w:rPr>
        <w:t xml:space="preserve"> Python, Bash, Golang, Ruby,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GitHub Actions, Jenkins, Argo CD, CircleCI,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xml:space="preserve"> Docker, Kubernetes, OpenShift, Helm, Rancher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DataDog, Prometheus, ELK Stack, Splunk,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reliable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(IaC) framework leveraging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provision and manage multi-cloud environments, increasing deployment consistency and reducing time to recovery for client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the provisioning of user identities and access controls across various identity providers, including </w:t>
      </w:r>
      <w:r w:rsidRPr="00745DD3">
        <w:rPr>
          <w:rFonts w:ascii="Roboto Light" w:eastAsia="Roboto Light" w:hAnsi="Roboto Light" w:cs="Roboto Light"/>
          <w:b/>
          <w:bCs/>
          <w:color w:val="404040" w:themeColor="text1" w:themeTint="BF"/>
          <w:sz w:val="20"/>
          <w:szCs w:val="20"/>
        </w:rPr>
        <w:t xml:space="preserve">Okta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w:t>
      </w:r>
      <w:r w:rsidRPr="00745DD3">
        <w:rPr>
          <w:rFonts w:ascii="Roboto Light" w:eastAsia="Roboto Light" w:hAnsi="Roboto Light" w:cs="Roboto Light"/>
          <w:b/>
          <w:bCs/>
          <w:color w:val="404040" w:themeColor="text1" w:themeTint="BF"/>
          <w:sz w:val="20"/>
          <w:szCs w:val="20"/>
        </w:rPr>
        <w:t xml:space="preserve">user/group access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complying with security best practices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CI/CD pipelines integrating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 application deployment processes, improving overall deployment efficiency and team productivity significantly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endpoint management systems utilizing </w:t>
      </w:r>
      <w:r w:rsidRPr="00745DD3">
        <w:rPr>
          <w:rFonts w:ascii="Roboto Light" w:eastAsia="Roboto Light" w:hAnsi="Roboto Light" w:cs="Roboto Light"/>
          <w:b/>
          <w:bCs/>
          <w:color w:val="404040" w:themeColor="text1" w:themeTint="BF"/>
          <w:sz w:val="20"/>
          <w:szCs w:val="20"/>
        </w:rPr>
        <w:t xml:space="preserve">JAMF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Intune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Mac and Windows fleet administration, allowing for rapid deployment and ongoing updates of critical software packages.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provide hands-on support during customer scrums, sharing insights and feedback to continuously improve operating processes and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refining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that build and deployment processes utilized logging and observability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maximum transparency and performance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infrastructure design discussions to propose improvements in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operational efficiency, leveraging best practices for access governance and identity management throughout the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workflows for </w:t>
      </w:r>
      <w:r w:rsidRPr="00745DD3">
        <w:rPr>
          <w:rFonts w:ascii="Roboto Light" w:eastAsia="Roboto Light" w:hAnsi="Roboto Light" w:cs="Roboto Light"/>
          <w:b/>
          <w:bCs/>
          <w:color w:val="404040" w:themeColor="text1" w:themeTint="BF"/>
          <w:sz w:val="20"/>
          <w:szCs w:val="20"/>
        </w:rPr>
        <w:t xml:space="preserve">identity provisioning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de-provisioning, and group management which streamlined operational activities, allowing teams to focus on strategic initiatives rather than repetitive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monitoring solutions, such as *ELK Stack* and *Splunk*, into existing applications to enhance productivity and reliability, proactively addressing performance issues before they impacted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*Docker* and *Kubernetes* to deploy containerized applications, automating the scaling process and improving reliability across a multi-cloud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promoting a culture of continuous learning and improvement among newly onboarded engineers and junior staff.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team collaboration and knowledge sharing by implementing a documentation system to log projects and operational insights, enhancing cross-team understanding and reducing the time needed to onboard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evaluated existing processes and tools, identifying opportunities for improvement which led to the adoption of data-driven decision-making frameworks throughout the operational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deployment cycles through the introduction of microservices architecture, significantly reducing time-to-market for critical client projects and improving service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best practices in automation and security protocols, ensuring company compliance with industry standards while fostering a culture of accountability and meticulousness among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focusing on high-availability web services while ensuring robust performance and compliance with security protocols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within Agile frameworks to bridge development and operations teams, enhancing collaboration, accelerating delivery pipelines, and improving code quality for diverse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optimizing existing applications through performance tuning and refactoring legacy code to leverage newer technologies, resulting in improved system efficiencies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environments and deployment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enhanced software release cycles and reducing manual operational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maintenance of scalable software architectures, applying design patterns and best practices in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easier scaling and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sprint reviews and retrospectives to evaluate team performance and planning, ensuring consistent alignment with project goals and fostering an environment of constructive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RESTful APIs integrated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greatly enhancing data accessibility and service interaction capabilities for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performance monitoring initiatives using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helped in early identification of issues, facilitating proactive resolution and optimization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teams to translate business requirements into tech specifications, contributing to the successful delivery of project goals within tight deadlines and evolving scopes.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to junior developers, covering best practices in software development and deployment, ensuring continuity and that team members were up to date with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operational workflows through process automation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initiatives that minimized human error and improved accuracy in routine system management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project discussions shaping development and operational requirements, ensuring specifications align with user needs and organizational objectives while also advocating for user-centric designs.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