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skilled in data science, AI, and behavioral analytics. Proven expertise in leveraging advanced analytics to enhance user experiences and drive impactful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&amp; Machine Learning:</w:t>
      </w:r>
      <w:r w:rsidRPr="00745DD3">
        <w:rPr>
          <w:rFonts w:ascii="Roboto Light" w:eastAsia="Roboto Light" w:hAnsi="Roboto Light" w:cs="Roboto Light"/>
          <w:color w:val="404040" w:themeColor="text1" w:themeTint="BF"/>
          <w:sz w:val="20"/>
          <w:szCs w:val="20"/>
        </w:rPr>
        <w:t xml:space="preserve"> Scikit-learn, TensorFlow, Keras, Pandas, NumPy,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Matplotlib, Power BI, Seaborn, ggplot2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Collaborative Tools:</w:t>
      </w:r>
      <w:r w:rsidRPr="00745DD3">
        <w:rPr>
          <w:rFonts w:ascii="Roboto Light" w:eastAsia="Roboto Light" w:hAnsi="Roboto Light" w:cs="Roboto Light"/>
          <w:color w:val="404040" w:themeColor="text1" w:themeTint="BF"/>
          <w:sz w:val="20"/>
          <w:szCs w:val="20"/>
        </w:rPr>
        <w:t xml:space="preserve"> Git, JIRA, Confluence, CI/CD, Jupyter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behavior, enhance product offerings, and improve engagement, while collaborating with product teams to align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the deployment of machine learning algorithms that demonstrated significant improvements in user-specific product recommendations, establishing a workflow that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and findings effectively to stakeholders, facilitating data-driven decision-making processes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scalable data processing pipelines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allowed for efficient data handling, resulting in timely insights for product improvement and user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UI/UX teams to incorporate data-driven design recommendations, leveraging </w:t>
      </w:r>
      <w:r w:rsidRPr="00745DD3">
        <w:rPr>
          <w:rFonts w:ascii="Roboto Light" w:eastAsia="Roboto Light" w:hAnsi="Roboto Light" w:cs="Roboto Light"/>
          <w:b/>
          <w:bCs/>
          <w:color w:val="404040" w:themeColor="text1" w:themeTint="BF"/>
          <w:sz w:val="20"/>
          <w:szCs w:val="20"/>
        </w:rPr>
        <w:t xml:space="preserve">behavioral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feedback to iterate on product features, ensuring alignment with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data cleansing and preprocessing to ensure high quality of datasets prior to analysis, harnessing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manipulation and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Recommended third-party data science solutions that align with organizational goals, assessing several vendors to ensure compatibility with existing systems and technologies used in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data scientists by sharing best practices in statistical modeling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data management practices aligned with analytics requirements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large datasets to perform complex analyses regarding user engagement metrics,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retrieve insights and informing product direction policy.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algorithms and analytical processes for future reference, helping facilitate knowledge transfer and skill development within the data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effectiveness of AI algorithms in predicting patient progress and clinical outcomes, ensuring product adjustments catered specifically to the target demographics' needs in health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engineers and curriculum designers to ensure statistical models were effectively integrated into product features, enhancing user interactivity and feedback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toolkit of data analytics capabilities focused on behavioral health, resulting in improved user experience and engagement metrics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machine learning workflows, balancing efficiency and accuracy by utilizing various performance monitoring techniques to ensure high-quality standards in product analytics.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sophisticated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contributed to innovative solutions in software engineering, aligning data-driven insights with aggressive product development timelines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processing frameworks,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enhance data retrieval times and ensure efficient user-accessible analytics functionalities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and standardized test-driven development, improving collaboration between engineers and data scientists and ensuring high readability and maintainability of production-level code.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including sprint planning and reviews, to assess project statuses and align on strategic objectives with cross-functional teams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documentation for data integration processes, promoting knowledge sharing across teams and improving onboarding processes for new developers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built UI features utilizing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responsive design implementations that significantly enhanced user interaction with data-driven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metrics to adjust product functionalities iteratively, ensuring that the software solutions delivered were tailored to meet evolving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production applications, enhancing performance by systematic evaluations that followed user-centered focus on application utility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problem-solving sessions, fostering a team culture built on shared learning and innovation enhancements in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tests for new features with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deployments consisted of robust, bug-free code and improved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APIs that exposed analytical insights for various applications,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scripting, promoting a seamless data access experience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tools and technologies for team members, ensuring everyone was equipped with necessary knowledge to participate actively in the data science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